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09E3" w:rsidRDefault="00DE26B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«Ай да Пушкин!» — анимационный фильм о том, как в ссылке в Михайловском молодой Пушкин превратился в великого поэта</w:t>
      </w:r>
    </w:p>
    <w:p w14:paraId="00000002" w14:textId="77777777" w:rsidR="002009E3" w:rsidRDefault="002009E3">
      <w:pPr>
        <w:rPr>
          <w:sz w:val="28"/>
          <w:szCs w:val="28"/>
        </w:rPr>
      </w:pPr>
    </w:p>
    <w:p w14:paraId="00000003" w14:textId="7D3EF027" w:rsidR="002009E3" w:rsidRDefault="00DE26B1">
      <w:pPr>
        <w:jc w:val="both"/>
        <w:rPr>
          <w:b/>
        </w:rPr>
      </w:pPr>
      <w:r>
        <w:rPr>
          <w:b/>
        </w:rPr>
        <w:t>С 2</w:t>
      </w:r>
      <w:r w:rsidR="00BE6496">
        <w:rPr>
          <w:b/>
        </w:rPr>
        <w:t>4</w:t>
      </w:r>
      <w:r>
        <w:rPr>
          <w:b/>
        </w:rPr>
        <w:t xml:space="preserve"> </w:t>
      </w:r>
      <w:r w:rsidR="00BE6496">
        <w:rPr>
          <w:b/>
        </w:rPr>
        <w:t>апреля</w:t>
      </w:r>
      <w:r>
        <w:rPr>
          <w:b/>
        </w:rPr>
        <w:t xml:space="preserve"> 2025 года в российский прокат выходит полнометражный анимационный фильм «Ай да Пушкин!», который расскажет о судьбоносных годах молодого поэта, проведенных в ссылке в Михайловском. Именно здесь, вдали от суеты, он нашел вдохновение и создал произведения, которые навсегда изменили русскую поэзию. </w:t>
      </w:r>
    </w:p>
    <w:p w14:paraId="00000004" w14:textId="77777777" w:rsidR="002009E3" w:rsidRDefault="002009E3">
      <w:pPr>
        <w:jc w:val="both"/>
        <w:rPr>
          <w:b/>
        </w:rPr>
      </w:pPr>
    </w:p>
    <w:p w14:paraId="00000005" w14:textId="77777777" w:rsidR="002009E3" w:rsidRDefault="00DE26B1">
      <w:pPr>
        <w:shd w:val="clear" w:color="auto" w:fill="FFFFFF"/>
        <w:jc w:val="both"/>
      </w:pPr>
      <w:r>
        <w:t xml:space="preserve">В своем анимационном фильме «Ай да Пушкин!» создатели проекта стремились показать поэта не просто гением, сошедшим с портрета на стене, а как персонажа, наполненного настоящими человеческими чувствами и переживаниями. Они показали удивительную трансформацию главного героя: 25-летний Пушкин приезжает в имение своей матери Михайловское вопреки своей воле: он молод и хочет продолжить полную впечатлений столичную жизнь. Поначалу он испытывает внутренний протест против ссылки, его душа сопротивляется деревенскому заточению. Но постепенно поэт влюбляется в размеренный уклад, природу и местных обитателей. Здесь он переживает один из самых плодотворных периодов своей творческой жизни, открывая для себя истинный смысл и предназначение своего дара. Для реализации амбициозных замыслов создатели выбрали один из самых сложных, но в то же время самых свободных и выразительных видов киноискусства — анимацию, способную передать глубину и магию поэзии Пушкина. </w:t>
      </w:r>
    </w:p>
    <w:p w14:paraId="00000006" w14:textId="77777777" w:rsidR="002009E3" w:rsidRDefault="002009E3">
      <w:pPr>
        <w:shd w:val="clear" w:color="auto" w:fill="FFFFFF"/>
        <w:jc w:val="both"/>
      </w:pPr>
    </w:p>
    <w:p w14:paraId="00000007" w14:textId="77777777" w:rsidR="002009E3" w:rsidRDefault="00DE26B1">
      <w:pPr>
        <w:shd w:val="clear" w:color="auto" w:fill="FFFFFF"/>
        <w:jc w:val="both"/>
        <w:rPr>
          <w:i/>
        </w:rPr>
      </w:pPr>
      <w:r>
        <w:t xml:space="preserve">В фильме стихи Пушкина декламирует народный артист России </w:t>
      </w:r>
      <w:r>
        <w:rPr>
          <w:b/>
        </w:rPr>
        <w:t>Сергей Безруков</w:t>
      </w:r>
      <w:r>
        <w:t xml:space="preserve">, добавляя особую магию и выразительность каждому слову: </w:t>
      </w:r>
      <w:r>
        <w:rPr>
          <w:i/>
        </w:rPr>
        <w:t>«Это замечательный анимационный проект. Я думаю, что знакомство с поэзией Александра Сергеевича должно быть и таким, через анимацию, и я очень рад, что принял участие в проекте. Рекомендую смотреть его всей семьей».</w:t>
      </w:r>
    </w:p>
    <w:p w14:paraId="00000008" w14:textId="77777777" w:rsidR="002009E3" w:rsidRDefault="002009E3">
      <w:pPr>
        <w:jc w:val="both"/>
      </w:pPr>
    </w:p>
    <w:p w14:paraId="00000009" w14:textId="77777777" w:rsidR="002009E3" w:rsidRDefault="00DE26B1">
      <w:pPr>
        <w:jc w:val="both"/>
        <w:rPr>
          <w:i/>
        </w:rPr>
      </w:pPr>
      <w:r>
        <w:t xml:space="preserve">Режиссер и сценарист анимационного фильма </w:t>
      </w:r>
      <w:r>
        <w:rPr>
          <w:b/>
        </w:rPr>
        <w:t xml:space="preserve">Екатерина </w:t>
      </w:r>
      <w:proofErr w:type="spellStart"/>
      <w:r>
        <w:rPr>
          <w:b/>
        </w:rPr>
        <w:t>Гаврюшкина</w:t>
      </w:r>
      <w:proofErr w:type="spellEnd"/>
      <w:r>
        <w:rPr>
          <w:b/>
        </w:rPr>
        <w:t xml:space="preserve"> </w:t>
      </w:r>
      <w:r>
        <w:t>подчеркивает, что</w:t>
      </w:r>
      <w:r>
        <w:rPr>
          <w:b/>
        </w:rPr>
        <w:t xml:space="preserve"> </w:t>
      </w:r>
      <w:r>
        <w:t xml:space="preserve">время, проведенное в Михайловском, — особо важный творческий период в жизни Александра Сергеевича: </w:t>
      </w:r>
      <w:r>
        <w:rPr>
          <w:i/>
        </w:rPr>
        <w:t xml:space="preserve">«Это по сути время превращения его в великого русского поэта. Наш фильм — история о том, как молодой Пушкин, столкнувшись со сложной для него ситуацией, удачно справляется. Его поддерживают верные друзья: няня Арина Родионовна, Кот, Мышка и Пес </w:t>
      </w:r>
      <w:proofErr w:type="spellStart"/>
      <w:r>
        <w:rPr>
          <w:i/>
        </w:rPr>
        <w:t>Бассет</w:t>
      </w:r>
      <w:proofErr w:type="spellEnd"/>
      <w:r>
        <w:rPr>
          <w:i/>
        </w:rPr>
        <w:t xml:space="preserve">. Михайловское — место, где реальность перемешивается с фантазией, благодаря чему здесь легко встретиться с героями русских сказок. В этом же волшебном мире Пушкин оказывается лицом к лицу с героями собственных произведений: Русалкой, Золотой Рыбкой, </w:t>
      </w:r>
      <w:proofErr w:type="spellStart"/>
      <w:r>
        <w:rPr>
          <w:i/>
        </w:rPr>
        <w:t>Шамаханской</w:t>
      </w:r>
      <w:proofErr w:type="spellEnd"/>
      <w:r>
        <w:rPr>
          <w:i/>
        </w:rPr>
        <w:t xml:space="preserve"> царицей, царем </w:t>
      </w:r>
      <w:proofErr w:type="spellStart"/>
      <w:r>
        <w:rPr>
          <w:i/>
        </w:rPr>
        <w:t>Додоном</w:t>
      </w:r>
      <w:proofErr w:type="spellEnd"/>
      <w:r>
        <w:rPr>
          <w:i/>
        </w:rPr>
        <w:t>».</w:t>
      </w:r>
    </w:p>
    <w:p w14:paraId="0000000A" w14:textId="77777777" w:rsidR="002009E3" w:rsidRDefault="002009E3">
      <w:pPr>
        <w:shd w:val="clear" w:color="auto" w:fill="FFFFFF"/>
        <w:jc w:val="both"/>
        <w:rPr>
          <w:i/>
        </w:rPr>
      </w:pPr>
    </w:p>
    <w:p w14:paraId="0000000B" w14:textId="77777777" w:rsidR="002009E3" w:rsidRDefault="00DE26B1">
      <w:pPr>
        <w:shd w:val="clear" w:color="auto" w:fill="FFFFFF"/>
        <w:jc w:val="both"/>
      </w:pPr>
      <w:r>
        <w:t xml:space="preserve">В картине удивительным образом переплетаются литературные произведения, созданные во время ссылки, и яркие биографические факты из жизни поэта. Среди героев встречаются реальные люди: заботливая няня Арина Родионовна, верные лицейские друзья </w:t>
      </w:r>
      <w:proofErr w:type="spellStart"/>
      <w:r>
        <w:t>Пущин</w:t>
      </w:r>
      <w:proofErr w:type="spellEnd"/>
      <w:r>
        <w:t xml:space="preserve"> и </w:t>
      </w:r>
      <w:proofErr w:type="spellStart"/>
      <w:r>
        <w:t>Дельвиг</w:t>
      </w:r>
      <w:proofErr w:type="spellEnd"/>
      <w:r>
        <w:t xml:space="preserve">, хозяйка усадьбы </w:t>
      </w:r>
      <w:proofErr w:type="spellStart"/>
      <w:r>
        <w:t>Тригорское</w:t>
      </w:r>
      <w:proofErr w:type="spellEnd"/>
      <w:r>
        <w:t xml:space="preserve"> Прасковья Осипова-Вульф с падчерицей Анной Осиповой и племянницей Анной Керн, ставшими музами для юного поэта, а также влиятельный министр </w:t>
      </w:r>
      <w:proofErr w:type="spellStart"/>
      <w:r>
        <w:t>Нессельроде</w:t>
      </w:r>
      <w:proofErr w:type="spellEnd"/>
      <w:r>
        <w:t xml:space="preserve"> и загадочный агент Бошняк.</w:t>
      </w:r>
    </w:p>
    <w:p w14:paraId="0000000C" w14:textId="77777777" w:rsidR="002009E3" w:rsidRDefault="002009E3">
      <w:pPr>
        <w:jc w:val="both"/>
        <w:rPr>
          <w:b/>
        </w:rPr>
      </w:pPr>
    </w:p>
    <w:p w14:paraId="0000000D" w14:textId="77777777" w:rsidR="002009E3" w:rsidRDefault="00DE2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 xml:space="preserve">Продюсер проекта </w:t>
      </w:r>
      <w:r>
        <w:rPr>
          <w:b/>
        </w:rPr>
        <w:t xml:space="preserve">Игорь </w:t>
      </w:r>
      <w:proofErr w:type="spellStart"/>
      <w:r>
        <w:rPr>
          <w:b/>
        </w:rPr>
        <w:t>Гаврюшкин</w:t>
      </w:r>
      <w:proofErr w:type="spellEnd"/>
      <w:r>
        <w:t xml:space="preserve"> утверждает, что проект «Ай да Пушкин!» был создан с большой любовью: </w:t>
      </w:r>
      <w:r>
        <w:rPr>
          <w:i/>
        </w:rPr>
        <w:t xml:space="preserve">«Анимационные фильмы — это и есть любовь, причем в чистом виде, без примесей. Анимация переводится как «одушевление», чтобы сделать фильм, нужно «вдохнуть жизнь». Очень надеюсь на то, что с помощью нашего фильма зрители лучше узнают и поймут Пушкина, перечитают его произведения и, соприкасаясь с его творчеством, убеждён, станут лучше, добрее и счастливее. Выражаем особую </w:t>
      </w:r>
      <w:r>
        <w:rPr>
          <w:i/>
        </w:rPr>
        <w:lastRenderedPageBreak/>
        <w:t xml:space="preserve">благодарность за помощь в создании нашего проекта Институту развития интернета и онлайн-кинотеатру </w:t>
      </w:r>
      <w:proofErr w:type="spellStart"/>
      <w:r>
        <w:rPr>
          <w:i/>
        </w:rPr>
        <w:t>Иви</w:t>
      </w:r>
      <w:proofErr w:type="spellEnd"/>
      <w:r>
        <w:rPr>
          <w:i/>
        </w:rPr>
        <w:t xml:space="preserve">, а также сотрудникам Государственного музея-заповедника А.С. Пушкина «Михайловское» и благотворительного фонда «Общество друзей </w:t>
      </w:r>
      <w:proofErr w:type="spellStart"/>
      <w:r>
        <w:rPr>
          <w:i/>
        </w:rPr>
        <w:t>Пушкиногорья</w:t>
      </w:r>
      <w:proofErr w:type="spellEnd"/>
      <w:r>
        <w:rPr>
          <w:i/>
        </w:rPr>
        <w:t>», которые помогли нам с исследовательской поддержкой»</w:t>
      </w:r>
      <w:r>
        <w:t>.</w:t>
      </w:r>
    </w:p>
    <w:p w14:paraId="0000000E" w14:textId="77777777" w:rsidR="002009E3" w:rsidRDefault="002009E3">
      <w:pPr>
        <w:jc w:val="both"/>
      </w:pPr>
    </w:p>
    <w:p w14:paraId="0000000F" w14:textId="77777777" w:rsidR="002009E3" w:rsidRDefault="00DE26B1">
      <w:pPr>
        <w:jc w:val="both"/>
      </w:pPr>
      <w:r>
        <w:t xml:space="preserve">Сюжетные линии анимационного фильма пронизаны тонким юмором и разнообразными биографическими отсылками. Эскизы образов Пушкина и Гончаровой, как и других персонажей, Игорь </w:t>
      </w:r>
      <w:proofErr w:type="spellStart"/>
      <w:r>
        <w:t>Шаймарданов</w:t>
      </w:r>
      <w:proofErr w:type="spellEnd"/>
      <w:r>
        <w:t xml:space="preserve"> создавал, черпая вдохновение из произведений поэта и своего видения героев. Помимо поэзии Пушкина, фильм наполняет чудесная авторская музыка, написанная талантливым композитором </w:t>
      </w:r>
      <w:r>
        <w:rPr>
          <w:b/>
        </w:rPr>
        <w:t xml:space="preserve">Вячеславом </w:t>
      </w:r>
      <w:proofErr w:type="spellStart"/>
      <w:r>
        <w:rPr>
          <w:b/>
        </w:rPr>
        <w:t>Кругликом</w:t>
      </w:r>
      <w:proofErr w:type="spellEnd"/>
      <w:r>
        <w:t xml:space="preserve"> — она играет ключевую смысловую роль, задавая особый ритм происходящему на экране, оживляя образы героев, созданные режиссером и художником. Каждый музыкальный аккорд словно проникает в душу, усиливая эмоциональную интенсивность и погружая зрителя в волшебный и мелодичный мир поэта.</w:t>
      </w:r>
    </w:p>
    <w:p w14:paraId="00000010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0000011" w14:textId="03756C5C" w:rsidR="002009E3" w:rsidRDefault="00DE26B1">
      <w:pPr>
        <w:jc w:val="both"/>
        <w:rPr>
          <w:b/>
        </w:rPr>
      </w:pPr>
      <w:r>
        <w:t xml:space="preserve">Анимационный фильм «Ай да Пушкин!» можно будет посмотреть в кинотеатрах России с </w:t>
      </w:r>
      <w:r w:rsidR="00BE6496">
        <w:rPr>
          <w:b/>
        </w:rPr>
        <w:t xml:space="preserve">24 апреля </w:t>
      </w:r>
      <w:r>
        <w:rPr>
          <w:b/>
        </w:rPr>
        <w:t>2025 года.</w:t>
      </w:r>
    </w:p>
    <w:p w14:paraId="00000012" w14:textId="77777777" w:rsidR="002009E3" w:rsidRDefault="002009E3">
      <w:pPr>
        <w:jc w:val="both"/>
      </w:pPr>
    </w:p>
    <w:p w14:paraId="00000013" w14:textId="02DD8BC2" w:rsidR="002009E3" w:rsidRDefault="00DE26B1">
      <w:pPr>
        <w:jc w:val="both"/>
        <w:rPr>
          <w:b/>
        </w:rPr>
      </w:pPr>
      <w:r>
        <w:t xml:space="preserve">Трейлер фильма «Ай да Пушкин!» выходит </w:t>
      </w:r>
      <w:r>
        <w:rPr>
          <w:b/>
        </w:rPr>
        <w:t xml:space="preserve">26 </w:t>
      </w:r>
      <w:r w:rsidR="00BE6496">
        <w:rPr>
          <w:b/>
        </w:rPr>
        <w:t>марта</w:t>
      </w:r>
      <w:r>
        <w:rPr>
          <w:b/>
        </w:rPr>
        <w:t xml:space="preserve"> 2025 </w:t>
      </w:r>
      <w:proofErr w:type="gramStart"/>
      <w:r>
        <w:rPr>
          <w:b/>
        </w:rPr>
        <w:t>г</w:t>
      </w:r>
      <w:r>
        <w:t>..</w:t>
      </w:r>
      <w:proofErr w:type="gramEnd"/>
      <w:r>
        <w:t xml:space="preserve"> </w:t>
      </w:r>
      <w:hyperlink r:id="rId6">
        <w:r>
          <w:rPr>
            <w:color w:val="1155CC"/>
            <w:u w:val="single"/>
          </w:rPr>
          <w:t xml:space="preserve">Ссылка </w:t>
        </w:r>
      </w:hyperlink>
      <w:r>
        <w:t>на трейлер</w:t>
      </w:r>
    </w:p>
    <w:p w14:paraId="00000014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0000015" w14:textId="77777777" w:rsidR="002009E3" w:rsidRDefault="00DE2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Интересные факты об анимационном фильме «Ай да Пушкин!»:</w:t>
      </w:r>
    </w:p>
    <w:p w14:paraId="00000016" w14:textId="77777777" w:rsidR="002009E3" w:rsidRDefault="00DE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При создании </w:t>
      </w:r>
      <w:r>
        <w:t xml:space="preserve">анимационного </w:t>
      </w:r>
      <w:r>
        <w:rPr>
          <w:color w:val="000000"/>
        </w:rPr>
        <w:t xml:space="preserve">фильма использовалась компьютерная </w:t>
      </w:r>
      <w:r>
        <w:rPr>
          <w:b/>
          <w:color w:val="000000"/>
        </w:rPr>
        <w:t>техника перекладки</w:t>
      </w:r>
      <w:r>
        <w:rPr>
          <w:color w:val="000000"/>
        </w:rPr>
        <w:t xml:space="preserve"> (перекладная анимация). Такую же технику, только ручную, использовал для своих мультфильмов Юрий </w:t>
      </w:r>
      <w:proofErr w:type="spellStart"/>
      <w:r>
        <w:rPr>
          <w:color w:val="000000"/>
        </w:rPr>
        <w:t>Норштейн</w:t>
      </w:r>
      <w:proofErr w:type="spellEnd"/>
      <w:r>
        <w:rPr>
          <w:color w:val="000000"/>
        </w:rPr>
        <w:t>.</w:t>
      </w:r>
    </w:p>
    <w:p w14:paraId="00000017" w14:textId="77777777" w:rsidR="002009E3" w:rsidRDefault="00DE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Более </w:t>
      </w:r>
      <w:r>
        <w:rPr>
          <w:b/>
        </w:rPr>
        <w:t>15</w:t>
      </w:r>
      <w:r>
        <w:rPr>
          <w:b/>
          <w:color w:val="000000"/>
        </w:rPr>
        <w:t>00 листов</w:t>
      </w:r>
      <w:r>
        <w:rPr>
          <w:color w:val="000000"/>
        </w:rPr>
        <w:t xml:space="preserve"> бумаги художник-постановщик использовал </w:t>
      </w:r>
      <w:r>
        <w:t>для эскизов</w:t>
      </w:r>
      <w:r>
        <w:rPr>
          <w:color w:val="000000"/>
        </w:rPr>
        <w:t xml:space="preserve"> в процессе работы над фильмом. </w:t>
      </w:r>
    </w:p>
    <w:p w14:paraId="00000018" w14:textId="77777777" w:rsidR="002009E3" w:rsidRDefault="00DE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Более </w:t>
      </w:r>
      <w:r>
        <w:rPr>
          <w:b/>
          <w:color w:val="000000"/>
        </w:rPr>
        <w:t>1000 эскизов</w:t>
      </w:r>
      <w:r>
        <w:rPr>
          <w:color w:val="000000"/>
        </w:rPr>
        <w:t xml:space="preserve"> было нарисовано в процессе работы над картиной.</w:t>
      </w:r>
    </w:p>
    <w:p w14:paraId="00000019" w14:textId="77777777" w:rsidR="002009E3" w:rsidRDefault="00DE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b/>
          <w:color w:val="000000"/>
        </w:rPr>
        <w:t>22 месяца</w:t>
      </w:r>
      <w:r>
        <w:rPr>
          <w:color w:val="000000"/>
        </w:rPr>
        <w:t xml:space="preserve"> ушло на создание</w:t>
      </w:r>
      <w:r>
        <w:t xml:space="preserve"> фильма.</w:t>
      </w:r>
    </w:p>
    <w:p w14:paraId="0000001A" w14:textId="3F3B6CDD" w:rsidR="002009E3" w:rsidRDefault="00DE2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color w:val="000000"/>
        </w:rPr>
        <w:t xml:space="preserve">Более </w:t>
      </w:r>
      <w:r>
        <w:rPr>
          <w:b/>
          <w:color w:val="000000"/>
        </w:rPr>
        <w:t>50 человек</w:t>
      </w:r>
      <w:r>
        <w:rPr>
          <w:color w:val="000000"/>
        </w:rPr>
        <w:t xml:space="preserve"> трудились над </w:t>
      </w:r>
      <w:r>
        <w:t xml:space="preserve">производством </w:t>
      </w:r>
      <w:r>
        <w:rPr>
          <w:color w:val="000000"/>
        </w:rPr>
        <w:t>фильм</w:t>
      </w:r>
      <w:r>
        <w:t>а</w:t>
      </w:r>
      <w:r>
        <w:rPr>
          <w:color w:val="000000"/>
        </w:rPr>
        <w:t>.</w:t>
      </w:r>
    </w:p>
    <w:p w14:paraId="0000001B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</w:pPr>
    </w:p>
    <w:p w14:paraId="0000001C" w14:textId="77777777" w:rsidR="002009E3" w:rsidRDefault="00DE2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highlight w:val="white"/>
          <w:u w:val="single"/>
        </w:rPr>
      </w:pPr>
      <w:r>
        <w:rPr>
          <w:b/>
          <w:highlight w:val="white"/>
          <w:u w:val="single"/>
        </w:rPr>
        <w:t>Информация о проекте:</w:t>
      </w:r>
    </w:p>
    <w:p w14:paraId="0000001D" w14:textId="13A86BC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Жанр — </w:t>
      </w:r>
      <w:r>
        <w:rPr>
          <w:b/>
          <w:sz w:val="20"/>
          <w:szCs w:val="20"/>
          <w:highlight w:val="white"/>
        </w:rPr>
        <w:t>полнометражный анимационный фильм</w:t>
      </w:r>
    </w:p>
    <w:p w14:paraId="0000001E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Авторы идеи —</w:t>
      </w:r>
      <w:r>
        <w:rPr>
          <w:b/>
          <w:sz w:val="20"/>
          <w:szCs w:val="20"/>
          <w:highlight w:val="white"/>
        </w:rPr>
        <w:t xml:space="preserve"> Игорь </w:t>
      </w:r>
      <w:proofErr w:type="spellStart"/>
      <w:r>
        <w:rPr>
          <w:b/>
          <w:sz w:val="20"/>
          <w:szCs w:val="20"/>
          <w:highlight w:val="white"/>
        </w:rPr>
        <w:t>Гаврюшкин</w:t>
      </w:r>
      <w:proofErr w:type="spellEnd"/>
      <w:r>
        <w:rPr>
          <w:b/>
          <w:sz w:val="20"/>
          <w:szCs w:val="20"/>
          <w:highlight w:val="white"/>
        </w:rPr>
        <w:t xml:space="preserve"> и Игорь </w:t>
      </w:r>
      <w:proofErr w:type="spellStart"/>
      <w:r>
        <w:rPr>
          <w:b/>
          <w:sz w:val="20"/>
          <w:szCs w:val="20"/>
          <w:highlight w:val="white"/>
        </w:rPr>
        <w:t>Шаймарданов</w:t>
      </w:r>
      <w:proofErr w:type="spellEnd"/>
    </w:p>
    <w:p w14:paraId="0000001F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Продюсеры —</w:t>
      </w:r>
      <w:r>
        <w:rPr>
          <w:b/>
          <w:sz w:val="20"/>
          <w:szCs w:val="20"/>
          <w:highlight w:val="white"/>
        </w:rPr>
        <w:t xml:space="preserve"> Игорь </w:t>
      </w:r>
      <w:proofErr w:type="spellStart"/>
      <w:r>
        <w:rPr>
          <w:b/>
          <w:sz w:val="20"/>
          <w:szCs w:val="20"/>
          <w:highlight w:val="white"/>
        </w:rPr>
        <w:t>Гаврюшкин</w:t>
      </w:r>
      <w:proofErr w:type="spellEnd"/>
      <w:r>
        <w:rPr>
          <w:b/>
          <w:sz w:val="20"/>
          <w:szCs w:val="20"/>
          <w:highlight w:val="white"/>
        </w:rPr>
        <w:t xml:space="preserve">, Андрей Писарев, Игорь Шибанов </w:t>
      </w:r>
    </w:p>
    <w:p w14:paraId="00000020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Сценаристы —</w:t>
      </w:r>
      <w:r>
        <w:rPr>
          <w:b/>
          <w:sz w:val="20"/>
          <w:szCs w:val="20"/>
          <w:highlight w:val="white"/>
        </w:rPr>
        <w:t xml:space="preserve"> Екатерина </w:t>
      </w:r>
      <w:proofErr w:type="spellStart"/>
      <w:r>
        <w:rPr>
          <w:b/>
          <w:sz w:val="20"/>
          <w:szCs w:val="20"/>
          <w:highlight w:val="white"/>
        </w:rPr>
        <w:t>Гаврюшкина</w:t>
      </w:r>
      <w:proofErr w:type="spellEnd"/>
      <w:r>
        <w:rPr>
          <w:b/>
          <w:sz w:val="20"/>
          <w:szCs w:val="20"/>
          <w:highlight w:val="white"/>
        </w:rPr>
        <w:t xml:space="preserve">, Таисия </w:t>
      </w:r>
      <w:proofErr w:type="spellStart"/>
      <w:r>
        <w:rPr>
          <w:b/>
          <w:sz w:val="20"/>
          <w:szCs w:val="20"/>
          <w:highlight w:val="white"/>
        </w:rPr>
        <w:t>Харькина</w:t>
      </w:r>
      <w:proofErr w:type="spellEnd"/>
      <w:r>
        <w:rPr>
          <w:b/>
          <w:sz w:val="20"/>
          <w:szCs w:val="20"/>
          <w:highlight w:val="white"/>
        </w:rPr>
        <w:t xml:space="preserve">, Игорь Лебедев </w:t>
      </w:r>
    </w:p>
    <w:p w14:paraId="00000021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Режиссер-постановщик — </w:t>
      </w:r>
      <w:r>
        <w:rPr>
          <w:b/>
          <w:sz w:val="20"/>
          <w:szCs w:val="20"/>
          <w:highlight w:val="white"/>
        </w:rPr>
        <w:t xml:space="preserve">Екатерина </w:t>
      </w:r>
      <w:proofErr w:type="spellStart"/>
      <w:r>
        <w:rPr>
          <w:b/>
          <w:sz w:val="20"/>
          <w:szCs w:val="20"/>
          <w:highlight w:val="white"/>
        </w:rPr>
        <w:t>Гаврюшкина</w:t>
      </w:r>
      <w:proofErr w:type="spellEnd"/>
    </w:p>
    <w:p w14:paraId="00000022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Художник-постановщик —</w:t>
      </w:r>
      <w:r>
        <w:rPr>
          <w:b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 xml:space="preserve">Игорь </w:t>
      </w:r>
      <w:proofErr w:type="spellStart"/>
      <w:r>
        <w:rPr>
          <w:b/>
          <w:sz w:val="20"/>
          <w:szCs w:val="20"/>
          <w:highlight w:val="white"/>
        </w:rPr>
        <w:t>Шаймарданов</w:t>
      </w:r>
      <w:proofErr w:type="spellEnd"/>
    </w:p>
    <w:p w14:paraId="00000023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Композитор —</w:t>
      </w:r>
      <w:r>
        <w:rPr>
          <w:b/>
          <w:highlight w:val="white"/>
        </w:rPr>
        <w:t xml:space="preserve"> </w:t>
      </w:r>
      <w:r>
        <w:rPr>
          <w:b/>
          <w:sz w:val="20"/>
          <w:szCs w:val="20"/>
          <w:highlight w:val="white"/>
        </w:rPr>
        <w:t xml:space="preserve">Вячеслав </w:t>
      </w:r>
      <w:proofErr w:type="spellStart"/>
      <w:r>
        <w:rPr>
          <w:b/>
          <w:sz w:val="20"/>
          <w:szCs w:val="20"/>
          <w:highlight w:val="white"/>
        </w:rPr>
        <w:t>Круглик</w:t>
      </w:r>
      <w:proofErr w:type="spellEnd"/>
    </w:p>
    <w:p w14:paraId="00000024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Производство —</w:t>
      </w:r>
      <w:r>
        <w:rPr>
          <w:b/>
          <w:sz w:val="20"/>
          <w:szCs w:val="20"/>
          <w:highlight w:val="white"/>
        </w:rPr>
        <w:t xml:space="preserve"> кинокомпания «ГАВР»</w:t>
      </w:r>
    </w:p>
    <w:p w14:paraId="00000025" w14:textId="77777777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Хронометраж —</w:t>
      </w:r>
      <w:r>
        <w:rPr>
          <w:b/>
          <w:sz w:val="20"/>
          <w:szCs w:val="20"/>
          <w:highlight w:val="white"/>
        </w:rPr>
        <w:t xml:space="preserve"> 60 минут</w:t>
      </w:r>
    </w:p>
    <w:p w14:paraId="00000026" w14:textId="77777777" w:rsidR="002009E3" w:rsidRDefault="00DE26B1">
      <w:pPr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</w:rPr>
        <w:t xml:space="preserve">Прокат в России: компания </w:t>
      </w:r>
      <w:r>
        <w:rPr>
          <w:b/>
          <w:sz w:val="20"/>
          <w:szCs w:val="20"/>
        </w:rPr>
        <w:t xml:space="preserve">«Люкс </w:t>
      </w:r>
      <w:proofErr w:type="spellStart"/>
      <w:r>
        <w:rPr>
          <w:b/>
          <w:sz w:val="20"/>
          <w:szCs w:val="20"/>
        </w:rPr>
        <w:t>Синема</w:t>
      </w:r>
      <w:proofErr w:type="spellEnd"/>
      <w:r>
        <w:rPr>
          <w:b/>
          <w:sz w:val="20"/>
          <w:szCs w:val="20"/>
        </w:rPr>
        <w:t>»</w:t>
      </w:r>
    </w:p>
    <w:p w14:paraId="00000027" w14:textId="54FF20D2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Премьера —</w:t>
      </w:r>
      <w:r>
        <w:rPr>
          <w:b/>
          <w:sz w:val="20"/>
          <w:szCs w:val="20"/>
          <w:highlight w:val="white"/>
        </w:rPr>
        <w:t xml:space="preserve"> 2</w:t>
      </w:r>
      <w:r w:rsidR="00BE6496">
        <w:rPr>
          <w:b/>
          <w:sz w:val="20"/>
          <w:szCs w:val="20"/>
          <w:highlight w:val="white"/>
        </w:rPr>
        <w:t>4</w:t>
      </w:r>
      <w:r>
        <w:rPr>
          <w:b/>
          <w:sz w:val="20"/>
          <w:szCs w:val="20"/>
          <w:highlight w:val="white"/>
        </w:rPr>
        <w:t xml:space="preserve"> а</w:t>
      </w:r>
      <w:r w:rsidR="00BE6496">
        <w:rPr>
          <w:b/>
          <w:sz w:val="20"/>
          <w:szCs w:val="20"/>
          <w:highlight w:val="white"/>
        </w:rPr>
        <w:t>преля</w:t>
      </w:r>
      <w:r>
        <w:rPr>
          <w:b/>
          <w:sz w:val="20"/>
          <w:szCs w:val="20"/>
          <w:highlight w:val="white"/>
        </w:rPr>
        <w:t xml:space="preserve"> 2025 г</w:t>
      </w:r>
    </w:p>
    <w:p w14:paraId="00000028" w14:textId="6D72BD74" w:rsidR="002009E3" w:rsidRDefault="00DE26B1">
      <w:pPr>
        <w:keepNext/>
        <w:spacing w:line="276" w:lineRule="auto"/>
        <w:rPr>
          <w:b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Возрастное ограничение — </w:t>
      </w:r>
      <w:r>
        <w:rPr>
          <w:b/>
          <w:sz w:val="20"/>
          <w:szCs w:val="20"/>
          <w:highlight w:val="white"/>
        </w:rPr>
        <w:t>6+</w:t>
      </w:r>
    </w:p>
    <w:p w14:paraId="00000029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000002A" w14:textId="77777777" w:rsidR="002009E3" w:rsidRDefault="00DE26B1">
      <w:pPr>
        <w:shd w:val="clear" w:color="auto" w:fill="FFFFFF"/>
        <w:jc w:val="both"/>
      </w:pPr>
      <w:r>
        <w:t xml:space="preserve">Проект проводится при поддержке </w:t>
      </w:r>
      <w:r>
        <w:rPr>
          <w:b/>
        </w:rPr>
        <w:t>Института развития интернета,</w:t>
      </w:r>
      <w:r>
        <w:t xml:space="preserve"> </w:t>
      </w:r>
      <w:r>
        <w:rPr>
          <w:b/>
        </w:rPr>
        <w:t xml:space="preserve">онлайн-кинотеатра </w:t>
      </w:r>
      <w:proofErr w:type="spellStart"/>
      <w:r>
        <w:rPr>
          <w:b/>
        </w:rPr>
        <w:t>Иви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кинокомпании</w:t>
      </w:r>
      <w:r>
        <w:t xml:space="preserve"> </w:t>
      </w:r>
      <w:r>
        <w:rPr>
          <w:b/>
        </w:rPr>
        <w:t xml:space="preserve">«Люкс </w:t>
      </w:r>
      <w:proofErr w:type="spellStart"/>
      <w:r>
        <w:rPr>
          <w:b/>
        </w:rPr>
        <w:t>Синема</w:t>
      </w:r>
      <w:proofErr w:type="spellEnd"/>
      <w:r>
        <w:rPr>
          <w:b/>
        </w:rPr>
        <w:t>».</w:t>
      </w:r>
    </w:p>
    <w:p w14:paraId="0000002B" w14:textId="77777777" w:rsidR="002009E3" w:rsidRDefault="00DE2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  <w:r>
        <w:t xml:space="preserve">Партнеры проекта: </w:t>
      </w:r>
      <w:r>
        <w:rPr>
          <w:b/>
        </w:rPr>
        <w:t xml:space="preserve">БФ «Общество друзей </w:t>
      </w:r>
      <w:proofErr w:type="spellStart"/>
      <w:r>
        <w:rPr>
          <w:b/>
        </w:rPr>
        <w:t>Пушкиногорья</w:t>
      </w:r>
      <w:proofErr w:type="spellEnd"/>
      <w:r>
        <w:rPr>
          <w:b/>
        </w:rPr>
        <w:t xml:space="preserve">», Государственный музей-заповедник А.С. Пушкина «Михайловское». </w:t>
      </w:r>
    </w:p>
    <w:p w14:paraId="0000002C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</w:p>
    <w:p w14:paraId="0000002D" w14:textId="77777777" w:rsidR="002009E3" w:rsidRDefault="00DE2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  <w:r>
        <w:t>Социальные сети проекта:</w:t>
      </w:r>
      <w:r>
        <w:rPr>
          <w:b/>
        </w:rPr>
        <w:t xml:space="preserve"> </w:t>
      </w:r>
      <w:hyperlink r:id="rId7">
        <w:r>
          <w:rPr>
            <w:b/>
            <w:color w:val="1155CC"/>
            <w:u w:val="single"/>
          </w:rPr>
          <w:t>VK</w:t>
        </w:r>
      </w:hyperlink>
      <w:r>
        <w:rPr>
          <w:b/>
        </w:rPr>
        <w:t xml:space="preserve">, </w:t>
      </w:r>
      <w:hyperlink r:id="rId8">
        <w:proofErr w:type="spellStart"/>
        <w:r>
          <w:rPr>
            <w:b/>
            <w:color w:val="1155CC"/>
            <w:u w:val="single"/>
          </w:rPr>
          <w:t>Telegram</w:t>
        </w:r>
        <w:proofErr w:type="spellEnd"/>
      </w:hyperlink>
    </w:p>
    <w:p w14:paraId="0000002E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</w:p>
    <w:p w14:paraId="0000002F" w14:textId="77777777" w:rsidR="002009E3" w:rsidRDefault="00DE26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  <w:u w:val="single"/>
        </w:rPr>
      </w:pPr>
      <w:r>
        <w:rPr>
          <w:b/>
          <w:u w:val="single"/>
        </w:rPr>
        <w:t>Ссылки на визуальные материалы:</w:t>
      </w:r>
    </w:p>
    <w:p w14:paraId="00000030" w14:textId="793B03DD" w:rsidR="002009E3" w:rsidRDefault="00477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b/>
        </w:rPr>
      </w:pPr>
      <w:hyperlink r:id="rId9">
        <w:r w:rsidR="00DE26B1">
          <w:rPr>
            <w:b/>
            <w:color w:val="1155CC"/>
            <w:u w:val="single"/>
          </w:rPr>
          <w:t>Афиша</w:t>
        </w:r>
      </w:hyperlink>
      <w:r w:rsidR="00DE26B1">
        <w:rPr>
          <w:b/>
        </w:rPr>
        <w:t xml:space="preserve"> </w:t>
      </w:r>
      <w:r w:rsidR="00DE26B1">
        <w:t>анимационного фильма «Ай да Пушкин!»</w:t>
      </w:r>
    </w:p>
    <w:p w14:paraId="00000031" w14:textId="1B41CDD9" w:rsidR="002009E3" w:rsidRDefault="00477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hyperlink r:id="rId10" w:history="1">
        <w:r w:rsidR="00DE26B1" w:rsidRPr="0047765C">
          <w:rPr>
            <w:rStyle w:val="aa"/>
            <w:b/>
          </w:rPr>
          <w:t>Кадр</w:t>
        </w:r>
        <w:bookmarkStart w:id="0" w:name="_GoBack"/>
        <w:bookmarkEnd w:id="0"/>
        <w:r w:rsidR="00DE26B1" w:rsidRPr="0047765C">
          <w:rPr>
            <w:rStyle w:val="aa"/>
            <w:b/>
          </w:rPr>
          <w:t>ы</w:t>
        </w:r>
      </w:hyperlink>
      <w:r w:rsidR="00DE26B1">
        <w:t xml:space="preserve"> анимационного фильма «Ай да Пушкин!»</w:t>
      </w:r>
    </w:p>
    <w:p w14:paraId="00000032" w14:textId="77777777" w:rsidR="002009E3" w:rsidRDefault="00477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hyperlink r:id="rId11">
        <w:r w:rsidR="00DE26B1">
          <w:rPr>
            <w:b/>
            <w:color w:val="1155CC"/>
            <w:highlight w:val="white"/>
            <w:u w:val="single"/>
          </w:rPr>
          <w:t>Фото</w:t>
        </w:r>
      </w:hyperlink>
      <w:r w:rsidR="00DE26B1">
        <w:rPr>
          <w:highlight w:val="white"/>
        </w:rPr>
        <w:t xml:space="preserve"> создателей проекта </w:t>
      </w:r>
      <w:r w:rsidR="00DE26B1">
        <w:t>«Ай да Пушкин!»</w:t>
      </w:r>
    </w:p>
    <w:p w14:paraId="00000033" w14:textId="55333574" w:rsidR="002009E3" w:rsidRDefault="004776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hyperlink r:id="rId12">
        <w:r w:rsidR="00DE26B1">
          <w:rPr>
            <w:b/>
            <w:color w:val="1155CC"/>
            <w:u w:val="single"/>
          </w:rPr>
          <w:t>Трейлер</w:t>
        </w:r>
      </w:hyperlink>
      <w:r w:rsidR="00DE26B1">
        <w:t xml:space="preserve"> анимационного фильма «Ай да Пушкин!»</w:t>
      </w:r>
    </w:p>
    <w:p w14:paraId="00000034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0000035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</w:p>
    <w:p w14:paraId="00000036" w14:textId="487A374D" w:rsidR="002009E3" w:rsidRDefault="00DE26B1">
      <w:pPr>
        <w:shd w:val="clear" w:color="auto" w:fill="FFFFFF"/>
        <w:ind w:left="720"/>
        <w:jc w:val="center"/>
        <w:rPr>
          <w:b/>
        </w:rPr>
      </w:pPr>
      <w:r>
        <w:rPr>
          <w:b/>
        </w:rPr>
        <w:t>За аккредитацией на премьеру, интервью с создателями проекта «Ай да Пушкин!» и дополнительной информацией обращайтесь по телефону:</w:t>
      </w:r>
    </w:p>
    <w:p w14:paraId="00000037" w14:textId="77777777" w:rsidR="002009E3" w:rsidRPr="00DE26B1" w:rsidRDefault="00DE26B1">
      <w:pPr>
        <w:shd w:val="clear" w:color="auto" w:fill="FFFFFF"/>
        <w:ind w:left="720"/>
        <w:jc w:val="center"/>
        <w:rPr>
          <w:b/>
          <w:lang w:val="en-US"/>
        </w:rPr>
      </w:pPr>
      <w:r w:rsidRPr="00DE26B1">
        <w:rPr>
          <w:b/>
          <w:lang w:val="en-US"/>
        </w:rPr>
        <w:t xml:space="preserve">+7 (903) 790-01-78 </w:t>
      </w:r>
      <w:r>
        <w:rPr>
          <w:b/>
        </w:rPr>
        <w:t>и</w:t>
      </w:r>
      <w:r w:rsidRPr="00DE26B1">
        <w:rPr>
          <w:b/>
          <w:lang w:val="en-US"/>
        </w:rPr>
        <w:t xml:space="preserve"> E-mail: </w:t>
      </w:r>
      <w:hyperlink r:id="rId13">
        <w:r w:rsidRPr="00DE26B1">
          <w:rPr>
            <w:b/>
            <w:color w:val="1155CC"/>
            <w:u w:val="single"/>
            <w:lang w:val="en-US"/>
          </w:rPr>
          <w:t>amazharova@mail.ru</w:t>
        </w:r>
      </w:hyperlink>
    </w:p>
    <w:p w14:paraId="00000038" w14:textId="77777777" w:rsidR="002009E3" w:rsidRDefault="00DE26B1">
      <w:pPr>
        <w:shd w:val="clear" w:color="auto" w:fill="FFFFFF"/>
        <w:ind w:left="720"/>
        <w:jc w:val="center"/>
        <w:rPr>
          <w:b/>
        </w:rPr>
      </w:pPr>
      <w:r>
        <w:rPr>
          <w:b/>
        </w:rPr>
        <w:t>Алена Мажарова PR-специалист (</w:t>
      </w:r>
      <w:proofErr w:type="gramStart"/>
      <w:r>
        <w:rPr>
          <w:b/>
        </w:rPr>
        <w:t>Больше Чем</w:t>
      </w:r>
      <w:proofErr w:type="gramEnd"/>
      <w:r>
        <w:rPr>
          <w:b/>
        </w:rPr>
        <w:t xml:space="preserve"> Агентство)</w:t>
      </w:r>
    </w:p>
    <w:p w14:paraId="00000039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</w:rPr>
      </w:pPr>
    </w:p>
    <w:p w14:paraId="0000003A" w14:textId="77777777" w:rsidR="002009E3" w:rsidRDefault="002009E3">
      <w:pPr>
        <w:jc w:val="center"/>
        <w:rPr>
          <w:b/>
          <w:sz w:val="28"/>
          <w:szCs w:val="28"/>
        </w:rPr>
      </w:pPr>
    </w:p>
    <w:p w14:paraId="0000003B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</w:p>
    <w:p w14:paraId="0000003C" w14:textId="77777777" w:rsidR="002009E3" w:rsidRDefault="002009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0000003D" w14:textId="77777777" w:rsidR="002009E3" w:rsidRDefault="002009E3"/>
    <w:sectPr w:rsidR="002009E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84F23"/>
    <w:multiLevelType w:val="multilevel"/>
    <w:tmpl w:val="4C14FCD8"/>
    <w:lvl w:ilvl="0">
      <w:start w:val="1"/>
      <w:numFmt w:val="bullet"/>
      <w:lvlText w:val="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E3"/>
    <w:rsid w:val="002009E3"/>
    <w:rsid w:val="0047765C"/>
    <w:rsid w:val="004817EC"/>
    <w:rsid w:val="00BE6496"/>
    <w:rsid w:val="00C73B41"/>
    <w:rsid w:val="00C92035"/>
    <w:rsid w:val="00D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EB88C0"/>
  <w15:docId w15:val="{7260A385-4F57-B548-962F-44421FB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38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List Paragraph"/>
    <w:basedOn w:val="a"/>
    <w:uiPriority w:val="34"/>
    <w:qFormat/>
    <w:rsid w:val="00D469BD"/>
    <w:pPr>
      <w:ind w:left="720"/>
      <w:contextualSpacing/>
    </w:pPr>
  </w:style>
  <w:style w:type="paragraph" w:styleId="a7">
    <w:name w:val="Body Text"/>
    <w:link w:val="a8"/>
    <w:rsid w:val="002825E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</w:rPr>
  </w:style>
  <w:style w:type="character" w:customStyle="1" w:styleId="a8">
    <w:name w:val="Основной текст Знак"/>
    <w:basedOn w:val="a0"/>
    <w:link w:val="a7"/>
    <w:rsid w:val="002825ED"/>
    <w:rPr>
      <w:rFonts w:ascii="Helvetica Neue" w:eastAsia="Arial Unicode MS" w:hAnsi="Helvetica Neue" w:cs="Arial Unicode MS"/>
      <w:color w:val="000000"/>
      <w:bdr w:val="nil"/>
    </w:rPr>
  </w:style>
  <w:style w:type="paragraph" w:styleId="a9">
    <w:name w:val="Normal (Web)"/>
    <w:basedOn w:val="a"/>
    <w:uiPriority w:val="99"/>
    <w:semiHidden/>
    <w:unhideWhenUsed/>
    <w:rsid w:val="00D468D6"/>
    <w:pPr>
      <w:spacing w:before="100" w:beforeAutospacing="1" w:after="100" w:afterAutospacing="1"/>
    </w:pPr>
  </w:style>
  <w:style w:type="paragraph" w:customStyle="1" w:styleId="jsx-4247481572">
    <w:name w:val="jsx-4247481572"/>
    <w:rsid w:val="00FB672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u w:color="000000"/>
      <w:bdr w:val="nil"/>
    </w:rPr>
  </w:style>
  <w:style w:type="character" w:customStyle="1" w:styleId="Hyperlink1">
    <w:name w:val="Hyperlink.1"/>
    <w:basedOn w:val="a0"/>
    <w:rsid w:val="00FB6726"/>
    <w:rPr>
      <w:rFonts w:ascii="Times New Roman" w:eastAsia="Times New Roman" w:hAnsi="Times New Roman" w:cs="Times New Roman"/>
      <w:b/>
      <w:bCs/>
      <w:outline w:val="0"/>
      <w:color w:val="0000FF"/>
      <w:u w:val="single" w:color="0000FF"/>
    </w:rPr>
  </w:style>
  <w:style w:type="character" w:styleId="aa">
    <w:name w:val="Hyperlink"/>
    <w:basedOn w:val="a0"/>
    <w:uiPriority w:val="99"/>
    <w:unhideWhenUsed/>
    <w:rsid w:val="0047765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7765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776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ushkin_i" TargetMode="External"/><Relationship Id="rId13" Type="http://schemas.openxmlformats.org/officeDocument/2006/relationships/hyperlink" Target="mailto:amazharo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shkin_i_mikhailovskoe" TargetMode="External"/><Relationship Id="rId12" Type="http://schemas.openxmlformats.org/officeDocument/2006/relationships/hyperlink" Target="https://drive.google.com/file/d/1Hy3nsnjEhuF15av78BsoVqJSOq7u_0qV/view?usp=shar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Hy3nsnjEhuF15av78BsoVqJSOq7u_0qV/view?usp=share_link" TargetMode="External"/><Relationship Id="rId11" Type="http://schemas.openxmlformats.org/officeDocument/2006/relationships/hyperlink" Target="https://drive.google.com/drive/folders/1QMIjMObNm9aeWXx8dpLuWASs22g37P03?usp=shari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folders/1LEHloBF8EqtsXbwUIU_tZiFszuBU_pbG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En-begoXeIOxknmIUjj-dedq4aSpGhZM/view?usp=share_li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F0hapD3IXVrEnO9d1EctqjiKg==">CgMxLjA4AHIhMTNCNlluXzVZaEthQkxGYjFkeFhhOUZPZnRBcFR4QlFt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1035</Words>
  <Characters>5901</Characters>
  <Application>Microsoft Office Word</Application>
  <DocSecurity>0</DocSecurity>
  <Lines>49</Lines>
  <Paragraphs>13</Paragraphs>
  <ScaleCrop>false</ScaleCrop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Мажарова</cp:lastModifiedBy>
  <cp:revision>7</cp:revision>
  <dcterms:created xsi:type="dcterms:W3CDTF">2025-02-17T08:03:00Z</dcterms:created>
  <dcterms:modified xsi:type="dcterms:W3CDTF">2025-02-25T08:26:00Z</dcterms:modified>
</cp:coreProperties>
</file>