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F630" w14:textId="77777777" w:rsidR="00474234" w:rsidRPr="00474234" w:rsidRDefault="004D030A" w:rsidP="00474234">
      <w:pPr>
        <w:spacing w:line="276" w:lineRule="auto"/>
        <w:jc w:val="center"/>
        <w:rPr>
          <w:b/>
        </w:rPr>
      </w:pPr>
      <w:r w:rsidRPr="00474234">
        <w:rPr>
          <w:b/>
        </w:rPr>
        <w:t>А</w:t>
      </w:r>
      <w:r w:rsidR="00FC6411" w:rsidRPr="00474234">
        <w:rPr>
          <w:b/>
        </w:rPr>
        <w:t xml:space="preserve">нимационный фильм </w:t>
      </w:r>
      <w:r w:rsidRPr="00474234">
        <w:rPr>
          <w:b/>
        </w:rPr>
        <w:t xml:space="preserve">«Ай да Пушкин!» </w:t>
      </w:r>
    </w:p>
    <w:p w14:paraId="00000001" w14:textId="12B8D54F" w:rsidR="005C5A8D" w:rsidRPr="00474234" w:rsidRDefault="004D030A" w:rsidP="00474234">
      <w:pPr>
        <w:spacing w:line="276" w:lineRule="auto"/>
        <w:jc w:val="center"/>
        <w:rPr>
          <w:b/>
        </w:rPr>
      </w:pPr>
      <w:r w:rsidRPr="00474234">
        <w:rPr>
          <w:b/>
        </w:rPr>
        <w:t xml:space="preserve">покажут в Государственном музее </w:t>
      </w:r>
      <w:proofErr w:type="gramStart"/>
      <w:r w:rsidRPr="00474234">
        <w:rPr>
          <w:b/>
        </w:rPr>
        <w:t>А.С.</w:t>
      </w:r>
      <w:proofErr w:type="gramEnd"/>
      <w:r w:rsidRPr="00474234">
        <w:rPr>
          <w:b/>
        </w:rPr>
        <w:t xml:space="preserve"> Пушкина</w:t>
      </w:r>
    </w:p>
    <w:p w14:paraId="00000002" w14:textId="77777777" w:rsidR="005C5A8D" w:rsidRPr="00474234" w:rsidRDefault="005C5A8D" w:rsidP="00474234">
      <w:pPr>
        <w:spacing w:line="276" w:lineRule="auto"/>
      </w:pPr>
    </w:p>
    <w:p w14:paraId="00000004" w14:textId="3F9F0499" w:rsidR="005C5A8D" w:rsidRPr="00474234" w:rsidRDefault="00FC6411" w:rsidP="00474234">
      <w:pPr>
        <w:spacing w:line="276" w:lineRule="auto"/>
        <w:jc w:val="both"/>
        <w:rPr>
          <w:b/>
        </w:rPr>
      </w:pPr>
      <w:r w:rsidRPr="00474234">
        <w:rPr>
          <w:b/>
        </w:rPr>
        <w:t>2</w:t>
      </w:r>
      <w:r w:rsidR="004D030A" w:rsidRPr="00474234">
        <w:rPr>
          <w:b/>
        </w:rPr>
        <w:t>1</w:t>
      </w:r>
      <w:r w:rsidRPr="00474234">
        <w:rPr>
          <w:b/>
        </w:rPr>
        <w:t xml:space="preserve"> апреля 2025 года в </w:t>
      </w:r>
      <w:r w:rsidR="004D030A" w:rsidRPr="00474234">
        <w:rPr>
          <w:b/>
        </w:rPr>
        <w:t xml:space="preserve">Государственном музее </w:t>
      </w:r>
      <w:proofErr w:type="gramStart"/>
      <w:r w:rsidR="004D030A" w:rsidRPr="00474234">
        <w:rPr>
          <w:b/>
        </w:rPr>
        <w:t>А.С.</w:t>
      </w:r>
      <w:proofErr w:type="gramEnd"/>
      <w:r w:rsidR="004D030A" w:rsidRPr="00474234">
        <w:rPr>
          <w:b/>
        </w:rPr>
        <w:t xml:space="preserve"> Пушкина состоится </w:t>
      </w:r>
      <w:r w:rsidR="004D7527" w:rsidRPr="00474234">
        <w:rPr>
          <w:b/>
        </w:rPr>
        <w:t>премьерны</w:t>
      </w:r>
      <w:r w:rsidR="004D030A" w:rsidRPr="00474234">
        <w:rPr>
          <w:b/>
        </w:rPr>
        <w:t xml:space="preserve">й показ </w:t>
      </w:r>
      <w:r w:rsidRPr="00474234">
        <w:rPr>
          <w:b/>
        </w:rPr>
        <w:t>полнометражн</w:t>
      </w:r>
      <w:r w:rsidR="004D030A" w:rsidRPr="00474234">
        <w:rPr>
          <w:b/>
        </w:rPr>
        <w:t>ого</w:t>
      </w:r>
      <w:r w:rsidRPr="00474234">
        <w:rPr>
          <w:b/>
        </w:rPr>
        <w:t xml:space="preserve"> анимационн</w:t>
      </w:r>
      <w:r w:rsidR="004D030A" w:rsidRPr="00474234">
        <w:rPr>
          <w:b/>
        </w:rPr>
        <w:t>ого</w:t>
      </w:r>
      <w:r w:rsidRPr="00474234">
        <w:rPr>
          <w:b/>
        </w:rPr>
        <w:t xml:space="preserve"> фильм</w:t>
      </w:r>
      <w:r w:rsidR="004D030A" w:rsidRPr="00474234">
        <w:rPr>
          <w:b/>
        </w:rPr>
        <w:t>а</w:t>
      </w:r>
      <w:r w:rsidRPr="00474234">
        <w:rPr>
          <w:b/>
        </w:rPr>
        <w:t xml:space="preserve"> «Ай да Пушкин!», который расскажет о судьбоносных годах молодого поэта, проведенных в ссылке в Михайловском. </w:t>
      </w:r>
    </w:p>
    <w:p w14:paraId="186B2993" w14:textId="6226A3C6" w:rsidR="004D030A" w:rsidRPr="00474234" w:rsidRDefault="004D030A" w:rsidP="00474234">
      <w:pPr>
        <w:spacing w:line="276" w:lineRule="auto"/>
        <w:jc w:val="both"/>
        <w:rPr>
          <w:b/>
        </w:rPr>
      </w:pPr>
    </w:p>
    <w:p w14:paraId="7F65C5AE" w14:textId="7BD5EF8D" w:rsidR="004D030A" w:rsidRPr="00474234" w:rsidRDefault="004D030A" w:rsidP="00474234">
      <w:pPr>
        <w:spacing w:line="276" w:lineRule="auto"/>
        <w:jc w:val="both"/>
      </w:pPr>
      <w:r w:rsidRPr="00474234">
        <w:t xml:space="preserve">Организаторы выбрали Государственный музей </w:t>
      </w:r>
      <w:proofErr w:type="gramStart"/>
      <w:r w:rsidRPr="00474234">
        <w:t>А.С.</w:t>
      </w:r>
      <w:proofErr w:type="gramEnd"/>
      <w:r w:rsidRPr="00474234">
        <w:t xml:space="preserve"> Пушкина для </w:t>
      </w:r>
      <w:r w:rsidR="004D7527" w:rsidRPr="00474234">
        <w:t>премьеры</w:t>
      </w:r>
      <w:r w:rsidRPr="00474234">
        <w:t xml:space="preserve"> анимационного фильма «Ай да Пушкин!» </w:t>
      </w:r>
      <w:r w:rsidR="00CE0086" w:rsidRPr="00474234">
        <w:t>н</w:t>
      </w:r>
      <w:r w:rsidRPr="00474234">
        <w:t>еслучайно. Ведь музей является символом русской культуры и литературы, что делает его идеальной площадкой для презентации</w:t>
      </w:r>
      <w:r w:rsidR="004D7527" w:rsidRPr="00474234">
        <w:t xml:space="preserve"> картины</w:t>
      </w:r>
      <w:r w:rsidRPr="00474234">
        <w:t>, посвященно</w:t>
      </w:r>
      <w:r w:rsidR="004D7527" w:rsidRPr="00474234">
        <w:t>й</w:t>
      </w:r>
      <w:r w:rsidRPr="00474234">
        <w:t xml:space="preserve"> великому русскому поэту. </w:t>
      </w:r>
      <w:r w:rsidR="004D7527" w:rsidRPr="00474234">
        <w:t>Премьерн</w:t>
      </w:r>
      <w:r w:rsidRPr="00474234">
        <w:t>ый показ</w:t>
      </w:r>
      <w:r w:rsidR="004D7527" w:rsidRPr="00474234">
        <w:t xml:space="preserve"> фильма</w:t>
      </w:r>
      <w:r w:rsidRPr="00474234">
        <w:t xml:space="preserve"> в таком знаковом месте подчеркнет важность события и создаст атмосферу уважения и бережного отношения к наследию Пушкина.</w:t>
      </w:r>
    </w:p>
    <w:p w14:paraId="79CB9D14" w14:textId="1355FD75" w:rsidR="001A2048" w:rsidRPr="00474234" w:rsidRDefault="001A2048" w:rsidP="00474234">
      <w:pPr>
        <w:spacing w:line="276" w:lineRule="auto"/>
        <w:jc w:val="both"/>
      </w:pPr>
    </w:p>
    <w:p w14:paraId="5CACA8CD" w14:textId="77777777" w:rsidR="001A2048" w:rsidRPr="00474234" w:rsidRDefault="001A2048" w:rsidP="00474234">
      <w:pPr>
        <w:spacing w:line="276" w:lineRule="auto"/>
        <w:jc w:val="both"/>
        <w:rPr>
          <w:b/>
          <w:bCs/>
        </w:rPr>
      </w:pPr>
      <w:r w:rsidRPr="00474234">
        <w:rPr>
          <w:b/>
          <w:bCs/>
        </w:rPr>
        <w:t xml:space="preserve">Дата: </w:t>
      </w:r>
      <w:r w:rsidRPr="00474234">
        <w:rPr>
          <w:bCs/>
        </w:rPr>
        <w:t>21 апреля 2025 г.</w:t>
      </w:r>
    </w:p>
    <w:p w14:paraId="66D4AA7F" w14:textId="77777777" w:rsidR="001A2048" w:rsidRPr="00474234" w:rsidRDefault="001A2048" w:rsidP="00474234">
      <w:pPr>
        <w:spacing w:line="276" w:lineRule="auto"/>
        <w:jc w:val="both"/>
        <w:rPr>
          <w:bCs/>
        </w:rPr>
      </w:pPr>
      <w:r w:rsidRPr="00474234">
        <w:rPr>
          <w:b/>
          <w:bCs/>
        </w:rPr>
        <w:t xml:space="preserve">Сбор гостей (фуршет): </w:t>
      </w:r>
      <w:r w:rsidRPr="00474234">
        <w:rPr>
          <w:bCs/>
        </w:rPr>
        <w:t>с 19:00</w:t>
      </w:r>
    </w:p>
    <w:p w14:paraId="079DA4CE" w14:textId="77777777" w:rsidR="001A2048" w:rsidRPr="00474234" w:rsidRDefault="001A2048" w:rsidP="00474234">
      <w:pPr>
        <w:spacing w:line="276" w:lineRule="auto"/>
        <w:jc w:val="both"/>
        <w:rPr>
          <w:bCs/>
        </w:rPr>
      </w:pPr>
      <w:r w:rsidRPr="00474234">
        <w:rPr>
          <w:b/>
          <w:bCs/>
        </w:rPr>
        <w:t xml:space="preserve">Начало премьеры: </w:t>
      </w:r>
      <w:r w:rsidRPr="00474234">
        <w:rPr>
          <w:bCs/>
        </w:rPr>
        <w:t>20:00</w:t>
      </w:r>
    </w:p>
    <w:p w14:paraId="64E92846" w14:textId="7CB81E50" w:rsidR="001A2048" w:rsidRPr="00474234" w:rsidRDefault="001A2048" w:rsidP="00474234">
      <w:pPr>
        <w:spacing w:line="276" w:lineRule="auto"/>
        <w:jc w:val="both"/>
        <w:rPr>
          <w:bCs/>
        </w:rPr>
      </w:pPr>
      <w:r w:rsidRPr="00474234">
        <w:rPr>
          <w:b/>
          <w:bCs/>
        </w:rPr>
        <w:t xml:space="preserve">Адрес: </w:t>
      </w:r>
      <w:r w:rsidRPr="00474234">
        <w:rPr>
          <w:bCs/>
        </w:rPr>
        <w:t xml:space="preserve">Государственный музей </w:t>
      </w:r>
      <w:proofErr w:type="gramStart"/>
      <w:r w:rsidRPr="00474234">
        <w:rPr>
          <w:bCs/>
        </w:rPr>
        <w:t>А.С.</w:t>
      </w:r>
      <w:proofErr w:type="gramEnd"/>
      <w:r w:rsidRPr="00474234">
        <w:rPr>
          <w:bCs/>
        </w:rPr>
        <w:t xml:space="preserve"> Пушкина, ул. Пречистенка, д. 12/2. Вход со стороны Хрущевского переулка</w:t>
      </w:r>
    </w:p>
    <w:p w14:paraId="3E6FEF2E" w14:textId="673784F6" w:rsidR="001A2048" w:rsidRPr="00474234" w:rsidRDefault="001A2048" w:rsidP="00474234">
      <w:pPr>
        <w:spacing w:line="276" w:lineRule="auto"/>
        <w:jc w:val="both"/>
      </w:pPr>
    </w:p>
    <w:p w14:paraId="57F4B59F" w14:textId="6842D4D2" w:rsidR="001A2048" w:rsidRPr="00474234" w:rsidRDefault="001A2048" w:rsidP="00474234">
      <w:pPr>
        <w:spacing w:line="276" w:lineRule="auto"/>
        <w:jc w:val="both"/>
        <w:rPr>
          <w:bCs/>
        </w:rPr>
      </w:pPr>
      <w:r w:rsidRPr="00474234">
        <w:rPr>
          <w:bCs/>
        </w:rPr>
        <w:t>Гостей</w:t>
      </w:r>
      <w:r w:rsidR="00CE0086" w:rsidRPr="00474234">
        <w:rPr>
          <w:bCs/>
        </w:rPr>
        <w:t>*</w:t>
      </w:r>
      <w:r w:rsidRPr="00474234">
        <w:rPr>
          <w:bCs/>
        </w:rPr>
        <w:t xml:space="preserve"> закрытого показа ждут легкий фуршет, яркая фотозона, милые подарки и захватывающий интерактив «Саша спит» от профессионального уличного театра «Странствующие куклы господина </w:t>
      </w:r>
      <w:proofErr w:type="spellStart"/>
      <w:r w:rsidRPr="00474234">
        <w:rPr>
          <w:bCs/>
        </w:rPr>
        <w:t>Пэжо</w:t>
      </w:r>
      <w:proofErr w:type="spellEnd"/>
      <w:r w:rsidRPr="00474234">
        <w:rPr>
          <w:bCs/>
        </w:rPr>
        <w:t>», который позволит стать частью волшебного мира поэзии Пушкина.</w:t>
      </w:r>
    </w:p>
    <w:p w14:paraId="42D095E2" w14:textId="5712C442" w:rsidR="00CE0086" w:rsidRPr="00474234" w:rsidRDefault="00CE0086" w:rsidP="00474234">
      <w:pPr>
        <w:spacing w:line="276" w:lineRule="auto"/>
        <w:jc w:val="both"/>
        <w:rPr>
          <w:bCs/>
          <w:i/>
        </w:rPr>
      </w:pPr>
    </w:p>
    <w:p w14:paraId="06000AEC" w14:textId="6D6CBE7A" w:rsidR="00CE0086" w:rsidRPr="00474234" w:rsidRDefault="00CE0086" w:rsidP="00474234">
      <w:pPr>
        <w:spacing w:line="276" w:lineRule="auto"/>
        <w:jc w:val="both"/>
        <w:rPr>
          <w:bCs/>
          <w:i/>
        </w:rPr>
      </w:pPr>
      <w:r w:rsidRPr="00474234">
        <w:rPr>
          <w:bCs/>
          <w:i/>
        </w:rPr>
        <w:t xml:space="preserve">*Список </w:t>
      </w:r>
      <w:r w:rsidRPr="00474234">
        <w:rPr>
          <w:bCs/>
          <w:i/>
          <w:lang w:val="en-US"/>
        </w:rPr>
        <w:t>VIP</w:t>
      </w:r>
      <w:r w:rsidRPr="00474234">
        <w:rPr>
          <w:bCs/>
          <w:i/>
        </w:rPr>
        <w:t>-гостей закрытого показа предоставляется по запросу.</w:t>
      </w:r>
    </w:p>
    <w:p w14:paraId="154A7BAB" w14:textId="65771268" w:rsidR="004D030A" w:rsidRPr="00474234" w:rsidRDefault="004D030A" w:rsidP="00474234">
      <w:pPr>
        <w:spacing w:line="276" w:lineRule="auto"/>
        <w:jc w:val="both"/>
      </w:pPr>
    </w:p>
    <w:p w14:paraId="2409FDF8" w14:textId="7EC2E6CE" w:rsidR="004D030A" w:rsidRPr="00474234" w:rsidRDefault="004D030A" w:rsidP="00474234">
      <w:pPr>
        <w:spacing w:line="276" w:lineRule="auto"/>
        <w:jc w:val="both"/>
        <w:rPr>
          <w:b/>
        </w:rPr>
      </w:pPr>
      <w:r w:rsidRPr="00474234">
        <w:rPr>
          <w:b/>
        </w:rPr>
        <w:t>О фильме</w:t>
      </w:r>
      <w:r w:rsidR="001A2048" w:rsidRPr="00474234">
        <w:rPr>
          <w:b/>
        </w:rPr>
        <w:t>:</w:t>
      </w:r>
    </w:p>
    <w:p w14:paraId="73C2B245" w14:textId="67D47FC1" w:rsidR="001A2048" w:rsidRPr="00474234" w:rsidRDefault="00FC6411" w:rsidP="00474234">
      <w:pPr>
        <w:shd w:val="clear" w:color="auto" w:fill="FFFFFF"/>
        <w:spacing w:line="276" w:lineRule="auto"/>
        <w:jc w:val="both"/>
      </w:pPr>
      <w:r w:rsidRPr="00474234">
        <w:t>В своем анимационном фильме «Ай да Пушкин!» создатели проекта стремились показать поэта не просто гением, сошедшим с портрета на стене, а как персонажа, наполненного настоящими человеческими чувствами и переживаниями. Они показали удивительную трансформацию главного героя</w:t>
      </w:r>
      <w:r w:rsidR="001A2048" w:rsidRPr="00474234">
        <w:t xml:space="preserve"> —</w:t>
      </w:r>
      <w:r w:rsidR="004D030A" w:rsidRPr="00474234">
        <w:t xml:space="preserve"> как</w:t>
      </w:r>
      <w:r w:rsidRPr="00474234">
        <w:t xml:space="preserve"> </w:t>
      </w:r>
      <w:proofErr w:type="gramStart"/>
      <w:r w:rsidRPr="00474234">
        <w:t>25-летний Пушкин</w:t>
      </w:r>
      <w:proofErr w:type="gramEnd"/>
      <w:r w:rsidRPr="00474234">
        <w:t xml:space="preserve"> </w:t>
      </w:r>
      <w:r w:rsidR="001A2048" w:rsidRPr="00474234">
        <w:t xml:space="preserve">будучи в ссылке в Михайловском </w:t>
      </w:r>
      <w:r w:rsidRPr="00474234">
        <w:t>пережива</w:t>
      </w:r>
      <w:r w:rsidR="001A2048" w:rsidRPr="00474234">
        <w:t>л</w:t>
      </w:r>
      <w:r w:rsidRPr="00474234">
        <w:t xml:space="preserve"> один из самых плодотворных периодов своей творческой жизни, открывая для себя истинный смысл и предназначение своего дара. </w:t>
      </w:r>
    </w:p>
    <w:p w14:paraId="56877F79" w14:textId="77777777" w:rsidR="001A2048" w:rsidRPr="00474234" w:rsidRDefault="001A2048" w:rsidP="00474234">
      <w:pPr>
        <w:shd w:val="clear" w:color="auto" w:fill="FFFFFF"/>
        <w:spacing w:line="276" w:lineRule="auto"/>
        <w:jc w:val="both"/>
      </w:pPr>
    </w:p>
    <w:p w14:paraId="00000007" w14:textId="2BC803CE" w:rsidR="005C5A8D" w:rsidRPr="00474234" w:rsidRDefault="00CE0086" w:rsidP="00474234">
      <w:pPr>
        <w:shd w:val="clear" w:color="auto" w:fill="FFFFFF"/>
        <w:spacing w:line="276" w:lineRule="auto"/>
        <w:jc w:val="both"/>
      </w:pPr>
      <w:r w:rsidRPr="00474234">
        <w:t>Д</w:t>
      </w:r>
      <w:r w:rsidR="004D030A" w:rsidRPr="00474234">
        <w:t>ля</w:t>
      </w:r>
      <w:r w:rsidR="00FC6411" w:rsidRPr="00474234">
        <w:t xml:space="preserve"> реализации амбициозных замыслов создатели выбрали один из самых сложных, но в то же время самых свободных и выразительных видов киноискусства — анимацию,</w:t>
      </w:r>
      <w:r w:rsidR="004D030A" w:rsidRPr="00474234">
        <w:t xml:space="preserve"> ведь </w:t>
      </w:r>
      <w:r w:rsidRPr="00474234">
        <w:t xml:space="preserve">именно </w:t>
      </w:r>
      <w:r w:rsidR="004D030A" w:rsidRPr="00474234">
        <w:t>она</w:t>
      </w:r>
      <w:r w:rsidR="00FC6411" w:rsidRPr="00474234">
        <w:t xml:space="preserve"> способн</w:t>
      </w:r>
      <w:r w:rsidR="004D030A" w:rsidRPr="00474234">
        <w:t>а</w:t>
      </w:r>
      <w:r w:rsidR="00FC6411" w:rsidRPr="00474234">
        <w:t xml:space="preserve"> передать глубину и магию поэзии Пушкина. </w:t>
      </w:r>
      <w:r w:rsidR="004D030A" w:rsidRPr="00474234">
        <w:t>Н</w:t>
      </w:r>
      <w:r w:rsidR="00FC6411" w:rsidRPr="00474234">
        <w:t xml:space="preserve">ародный артист России </w:t>
      </w:r>
      <w:r w:rsidR="00FC6411" w:rsidRPr="00474234">
        <w:rPr>
          <w:b/>
        </w:rPr>
        <w:t>Сергей Безруков</w:t>
      </w:r>
      <w:r w:rsidR="00FC6411" w:rsidRPr="00474234">
        <w:t>,</w:t>
      </w:r>
      <w:r w:rsidR="004D030A" w:rsidRPr="00474234">
        <w:t xml:space="preserve"> который декламирует</w:t>
      </w:r>
      <w:r w:rsidR="00FC6411" w:rsidRPr="00474234">
        <w:t xml:space="preserve"> </w:t>
      </w:r>
      <w:r w:rsidR="004D030A" w:rsidRPr="00474234">
        <w:t>в фильме стихи Пушкина</w:t>
      </w:r>
      <w:r w:rsidR="001A2048" w:rsidRPr="00474234">
        <w:t>,</w:t>
      </w:r>
      <w:r w:rsidR="004D030A" w:rsidRPr="00474234">
        <w:t xml:space="preserve"> подчеркивает,</w:t>
      </w:r>
      <w:r w:rsidR="00FC6411" w:rsidRPr="00474234">
        <w:rPr>
          <w:i/>
        </w:rPr>
        <w:t xml:space="preserve"> </w:t>
      </w:r>
      <w:r w:rsidR="00FC6411" w:rsidRPr="00474234">
        <w:t xml:space="preserve">что знакомство с поэзией Александра Сергеевича должно быть и таким, через анимацию, и </w:t>
      </w:r>
      <w:r w:rsidR="004D030A" w:rsidRPr="00474234">
        <w:t>р</w:t>
      </w:r>
      <w:r w:rsidR="00FC6411" w:rsidRPr="00474234">
        <w:t>екоменду</w:t>
      </w:r>
      <w:r w:rsidR="004D030A" w:rsidRPr="00474234">
        <w:t>ет</w:t>
      </w:r>
      <w:r w:rsidR="00FC6411" w:rsidRPr="00474234">
        <w:t xml:space="preserve"> смотреть его всей семьей.</w:t>
      </w:r>
    </w:p>
    <w:p w14:paraId="0000000A" w14:textId="77777777" w:rsidR="005C5A8D" w:rsidRPr="00474234" w:rsidRDefault="005C5A8D" w:rsidP="00474234">
      <w:pPr>
        <w:shd w:val="clear" w:color="auto" w:fill="FFFFFF"/>
        <w:spacing w:line="276" w:lineRule="auto"/>
        <w:jc w:val="both"/>
        <w:rPr>
          <w:i/>
        </w:rPr>
      </w:pPr>
    </w:p>
    <w:p w14:paraId="0000000B" w14:textId="77777777" w:rsidR="005C5A8D" w:rsidRPr="00474234" w:rsidRDefault="00FC6411" w:rsidP="00474234">
      <w:pPr>
        <w:shd w:val="clear" w:color="auto" w:fill="FFFFFF"/>
        <w:spacing w:line="276" w:lineRule="auto"/>
        <w:jc w:val="both"/>
      </w:pPr>
      <w:r w:rsidRPr="00474234">
        <w:t xml:space="preserve">В картине удивительным образом переплетаются литературные произведения, созданные во время ссылки, и яркие биографические факты из жизни поэта. Среди героев встречаются реальные люди: заботливая няня Арина Родионовна, верные лицейские друзья Пущин и </w:t>
      </w:r>
      <w:r w:rsidRPr="00474234">
        <w:lastRenderedPageBreak/>
        <w:t>Дельвиг, хозяйка усадьбы Тригорское Прасковья Осипова-Вульф с падчерицей Анной Осиповой и племянницей Анной Керн, ставшими музами для юного поэта, а также влиятельный министр Нессельроде и загадочный агент Бошняк.</w:t>
      </w:r>
    </w:p>
    <w:p w14:paraId="0000000E" w14:textId="77777777" w:rsidR="005C5A8D" w:rsidRPr="00474234" w:rsidRDefault="005C5A8D" w:rsidP="00474234">
      <w:pPr>
        <w:spacing w:line="276" w:lineRule="auto"/>
        <w:jc w:val="both"/>
      </w:pPr>
    </w:p>
    <w:p w14:paraId="0000000F" w14:textId="7320004B" w:rsidR="005C5A8D" w:rsidRPr="00474234" w:rsidRDefault="00FC6411" w:rsidP="00474234">
      <w:pPr>
        <w:spacing w:line="276" w:lineRule="auto"/>
        <w:jc w:val="both"/>
      </w:pPr>
      <w:r w:rsidRPr="00474234">
        <w:t xml:space="preserve">Эскизы образов Пушкина и </w:t>
      </w:r>
      <w:r w:rsidR="00327CF5" w:rsidRPr="00474234">
        <w:t>его современников художник</w:t>
      </w:r>
      <w:r w:rsidRPr="00474234">
        <w:t xml:space="preserve"> </w:t>
      </w:r>
      <w:r w:rsidRPr="00474234">
        <w:rPr>
          <w:b/>
        </w:rPr>
        <w:t>Игорь Шаймарданов</w:t>
      </w:r>
      <w:r w:rsidRPr="00474234">
        <w:t xml:space="preserve"> создавал, черпая вдохновение из произведений поэта и своего видения героев. Помимо поэзии Пушкина, фильм наполняет чудесная авторская музыка, написанная талантливым композитором </w:t>
      </w:r>
      <w:r w:rsidRPr="00474234">
        <w:rPr>
          <w:b/>
        </w:rPr>
        <w:t>Вячеславом Кругликом</w:t>
      </w:r>
      <w:r w:rsidRPr="00474234">
        <w:t xml:space="preserve"> — она играет ключевую смысловую роль, задавая особый ритм происходящему на экране, оживляя образы героев, созданные режиссером</w:t>
      </w:r>
      <w:r w:rsidR="00327CF5" w:rsidRPr="00474234">
        <w:t xml:space="preserve"> </w:t>
      </w:r>
      <w:r w:rsidR="00327CF5" w:rsidRPr="00474234">
        <w:rPr>
          <w:b/>
        </w:rPr>
        <w:t>Екатериной Гаврюшкиной</w:t>
      </w:r>
      <w:r w:rsidRPr="00474234">
        <w:t xml:space="preserve"> и художником. </w:t>
      </w:r>
    </w:p>
    <w:p w14:paraId="00000010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14:paraId="00000011" w14:textId="54DB4E15" w:rsidR="005C5A8D" w:rsidRPr="00474234" w:rsidRDefault="00FC6411" w:rsidP="00474234">
      <w:pPr>
        <w:spacing w:line="276" w:lineRule="auto"/>
        <w:jc w:val="both"/>
        <w:rPr>
          <w:b/>
        </w:rPr>
      </w:pPr>
      <w:r w:rsidRPr="00474234">
        <w:t xml:space="preserve">Анимационный фильм «Ай да Пушкин!» можно будет посмотреть в кинотеатрах России с </w:t>
      </w:r>
      <w:r w:rsidRPr="00474234">
        <w:rPr>
          <w:b/>
        </w:rPr>
        <w:t>24 апреля 2025 года</w:t>
      </w:r>
      <w:r w:rsidR="00300C99" w:rsidRPr="00474234">
        <w:rPr>
          <w:b/>
        </w:rPr>
        <w:t xml:space="preserve"> </w:t>
      </w:r>
      <w:r w:rsidR="00300C99" w:rsidRPr="00474234">
        <w:t>в том числе по</w:t>
      </w:r>
      <w:r w:rsidR="00300C99" w:rsidRPr="00474234">
        <w:rPr>
          <w:b/>
        </w:rPr>
        <w:t xml:space="preserve"> Пушкинской карте</w:t>
      </w:r>
      <w:r w:rsidRPr="00474234">
        <w:rPr>
          <w:b/>
        </w:rPr>
        <w:t>.</w:t>
      </w:r>
    </w:p>
    <w:p w14:paraId="00000014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bookmarkStart w:id="0" w:name="_gjdgxs" w:colFirst="0" w:colLast="0"/>
      <w:bookmarkEnd w:id="0"/>
    </w:p>
    <w:p w14:paraId="00000015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u w:val="single"/>
        </w:rPr>
      </w:pPr>
      <w:r w:rsidRPr="00474234">
        <w:rPr>
          <w:b/>
          <w:u w:val="single"/>
        </w:rPr>
        <w:t>Интересные факты об анимационном фильме «Ай да Пушкин!»:</w:t>
      </w:r>
    </w:p>
    <w:p w14:paraId="00000016" w14:textId="77777777" w:rsidR="005C5A8D" w:rsidRPr="00474234" w:rsidRDefault="00FC6411" w:rsidP="0047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color w:val="000000"/>
        </w:rPr>
        <w:t xml:space="preserve">При создании </w:t>
      </w:r>
      <w:r w:rsidRPr="00474234">
        <w:t xml:space="preserve">анимационного </w:t>
      </w:r>
      <w:r w:rsidRPr="00474234">
        <w:rPr>
          <w:color w:val="000000"/>
        </w:rPr>
        <w:t xml:space="preserve">фильма использовалась компьютерная </w:t>
      </w:r>
      <w:r w:rsidRPr="00474234">
        <w:rPr>
          <w:b/>
          <w:color w:val="000000"/>
        </w:rPr>
        <w:t>техника перекладки</w:t>
      </w:r>
      <w:r w:rsidRPr="00474234">
        <w:rPr>
          <w:color w:val="000000"/>
        </w:rPr>
        <w:t xml:space="preserve"> (перекладная анимация). Такую же технику, только ручную, использовал для своих мультфильмов Юрий Норштейн.</w:t>
      </w:r>
    </w:p>
    <w:p w14:paraId="00000017" w14:textId="77777777" w:rsidR="005C5A8D" w:rsidRPr="00474234" w:rsidRDefault="00FC6411" w:rsidP="0047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color w:val="000000"/>
        </w:rPr>
        <w:t xml:space="preserve">Более </w:t>
      </w:r>
      <w:r w:rsidRPr="00474234">
        <w:rPr>
          <w:b/>
        </w:rPr>
        <w:t>15</w:t>
      </w:r>
      <w:r w:rsidRPr="00474234">
        <w:rPr>
          <w:b/>
          <w:color w:val="000000"/>
        </w:rPr>
        <w:t>00 листов</w:t>
      </w:r>
      <w:r w:rsidRPr="00474234">
        <w:rPr>
          <w:color w:val="000000"/>
        </w:rPr>
        <w:t xml:space="preserve"> бумаги художник-постановщик использовал </w:t>
      </w:r>
      <w:r w:rsidRPr="00474234">
        <w:t>для эскизов</w:t>
      </w:r>
      <w:r w:rsidRPr="00474234">
        <w:rPr>
          <w:color w:val="000000"/>
        </w:rPr>
        <w:t xml:space="preserve"> в процессе работы над фильмом. </w:t>
      </w:r>
    </w:p>
    <w:p w14:paraId="00000018" w14:textId="77777777" w:rsidR="005C5A8D" w:rsidRPr="00474234" w:rsidRDefault="00FC6411" w:rsidP="0047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color w:val="000000"/>
        </w:rPr>
        <w:t xml:space="preserve">Более </w:t>
      </w:r>
      <w:r w:rsidRPr="00474234">
        <w:rPr>
          <w:b/>
          <w:color w:val="000000"/>
        </w:rPr>
        <w:t>1000 эскизов</w:t>
      </w:r>
      <w:r w:rsidRPr="00474234">
        <w:rPr>
          <w:color w:val="000000"/>
        </w:rPr>
        <w:t xml:space="preserve"> было нарисовано в процессе работы над картиной.</w:t>
      </w:r>
    </w:p>
    <w:p w14:paraId="00000019" w14:textId="77777777" w:rsidR="005C5A8D" w:rsidRPr="00474234" w:rsidRDefault="00FC6411" w:rsidP="0047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b/>
          <w:color w:val="000000"/>
        </w:rPr>
        <w:t>22 месяца</w:t>
      </w:r>
      <w:r w:rsidRPr="00474234">
        <w:rPr>
          <w:color w:val="000000"/>
        </w:rPr>
        <w:t xml:space="preserve"> ушло на создание</w:t>
      </w:r>
      <w:r w:rsidRPr="00474234">
        <w:t xml:space="preserve"> фильма.</w:t>
      </w:r>
    </w:p>
    <w:p w14:paraId="0000001A" w14:textId="77777777" w:rsidR="005C5A8D" w:rsidRPr="00474234" w:rsidRDefault="00FC6411" w:rsidP="00474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color w:val="000000"/>
        </w:rPr>
        <w:t xml:space="preserve">Более </w:t>
      </w:r>
      <w:r w:rsidRPr="00474234">
        <w:rPr>
          <w:b/>
          <w:color w:val="000000"/>
        </w:rPr>
        <w:t>50 человек</w:t>
      </w:r>
      <w:r w:rsidRPr="00474234">
        <w:rPr>
          <w:color w:val="000000"/>
        </w:rPr>
        <w:t xml:space="preserve"> трудились над </w:t>
      </w:r>
      <w:r w:rsidRPr="00474234">
        <w:t xml:space="preserve">производством </w:t>
      </w:r>
      <w:r w:rsidRPr="00474234">
        <w:rPr>
          <w:color w:val="000000"/>
        </w:rPr>
        <w:t>фильм</w:t>
      </w:r>
      <w:r w:rsidRPr="00474234">
        <w:t>а</w:t>
      </w:r>
      <w:r w:rsidRPr="00474234">
        <w:rPr>
          <w:color w:val="000000"/>
        </w:rPr>
        <w:t>.</w:t>
      </w:r>
    </w:p>
    <w:p w14:paraId="0000001B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</w:pPr>
    </w:p>
    <w:p w14:paraId="0000001C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highlight w:val="white"/>
          <w:u w:val="single"/>
        </w:rPr>
      </w:pPr>
      <w:r w:rsidRPr="00474234">
        <w:rPr>
          <w:b/>
          <w:highlight w:val="white"/>
          <w:u w:val="single"/>
        </w:rPr>
        <w:t>Информация о проекте:</w:t>
      </w:r>
    </w:p>
    <w:p w14:paraId="0000001D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 xml:space="preserve">Жанр — </w:t>
      </w:r>
      <w:r w:rsidRPr="00474234">
        <w:rPr>
          <w:b/>
          <w:highlight w:val="white"/>
        </w:rPr>
        <w:t>байопик, ироническая новелла</w:t>
      </w:r>
    </w:p>
    <w:p w14:paraId="0000001E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Авторы идеи —</w:t>
      </w:r>
      <w:r w:rsidRPr="00474234">
        <w:rPr>
          <w:b/>
          <w:highlight w:val="white"/>
        </w:rPr>
        <w:t xml:space="preserve"> Игорь Гаврюшкин и Игорь Шаймарданов</w:t>
      </w:r>
    </w:p>
    <w:p w14:paraId="0000001F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Продюсеры —</w:t>
      </w:r>
      <w:r w:rsidRPr="00474234">
        <w:rPr>
          <w:b/>
          <w:highlight w:val="white"/>
        </w:rPr>
        <w:t xml:space="preserve"> Игорь Гаврюшкин, Андрей Писарев, Игорь Шибанов </w:t>
      </w:r>
    </w:p>
    <w:p w14:paraId="00000020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Сценаристы —</w:t>
      </w:r>
      <w:r w:rsidRPr="00474234">
        <w:rPr>
          <w:b/>
          <w:highlight w:val="white"/>
        </w:rPr>
        <w:t xml:space="preserve"> Екатерина Гаврюшкина, Таисия </w:t>
      </w:r>
      <w:proofErr w:type="spellStart"/>
      <w:r w:rsidRPr="00474234">
        <w:rPr>
          <w:b/>
          <w:highlight w:val="white"/>
        </w:rPr>
        <w:t>Харькина</w:t>
      </w:r>
      <w:proofErr w:type="spellEnd"/>
      <w:r w:rsidRPr="00474234">
        <w:rPr>
          <w:b/>
          <w:highlight w:val="white"/>
        </w:rPr>
        <w:t xml:space="preserve">, Игорь Лебедев </w:t>
      </w:r>
    </w:p>
    <w:p w14:paraId="00000021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 xml:space="preserve">Режиссер-постановщик — </w:t>
      </w:r>
      <w:r w:rsidRPr="00474234">
        <w:rPr>
          <w:b/>
          <w:highlight w:val="white"/>
        </w:rPr>
        <w:t>Екатерина Гаврюшкина</w:t>
      </w:r>
    </w:p>
    <w:p w14:paraId="00000022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Художник-постановщик —</w:t>
      </w:r>
      <w:r w:rsidRPr="00474234">
        <w:rPr>
          <w:b/>
          <w:highlight w:val="white"/>
        </w:rPr>
        <w:t xml:space="preserve"> Игорь Шаймарданов</w:t>
      </w:r>
    </w:p>
    <w:p w14:paraId="00000023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Композитор —</w:t>
      </w:r>
      <w:r w:rsidRPr="00474234">
        <w:rPr>
          <w:b/>
          <w:highlight w:val="white"/>
        </w:rPr>
        <w:t xml:space="preserve"> Вячеслав Круглик</w:t>
      </w:r>
    </w:p>
    <w:p w14:paraId="00000024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Производство —</w:t>
      </w:r>
      <w:r w:rsidRPr="00474234">
        <w:rPr>
          <w:b/>
          <w:highlight w:val="white"/>
        </w:rPr>
        <w:t xml:space="preserve"> кинокомпания «ГАВР»</w:t>
      </w:r>
    </w:p>
    <w:p w14:paraId="00000025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Хронометраж —</w:t>
      </w:r>
      <w:r w:rsidRPr="00474234">
        <w:rPr>
          <w:b/>
          <w:highlight w:val="white"/>
        </w:rPr>
        <w:t xml:space="preserve"> 60 минут</w:t>
      </w:r>
    </w:p>
    <w:p w14:paraId="00000026" w14:textId="77777777" w:rsidR="005C5A8D" w:rsidRPr="00474234" w:rsidRDefault="00FC6411" w:rsidP="00474234">
      <w:pPr>
        <w:spacing w:line="276" w:lineRule="auto"/>
        <w:rPr>
          <w:b/>
          <w:highlight w:val="white"/>
        </w:rPr>
      </w:pPr>
      <w:r w:rsidRPr="00474234">
        <w:t xml:space="preserve">Прокат в России: компания </w:t>
      </w:r>
      <w:r w:rsidRPr="00474234">
        <w:rPr>
          <w:b/>
        </w:rPr>
        <w:t>«Люкс Синема»</w:t>
      </w:r>
    </w:p>
    <w:p w14:paraId="00000027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>Релиз —</w:t>
      </w:r>
      <w:r w:rsidRPr="00474234">
        <w:rPr>
          <w:b/>
          <w:highlight w:val="white"/>
        </w:rPr>
        <w:t xml:space="preserve"> 24 апреля 2025 г</w:t>
      </w:r>
    </w:p>
    <w:p w14:paraId="00000028" w14:textId="77777777" w:rsidR="005C5A8D" w:rsidRPr="00474234" w:rsidRDefault="00FC6411" w:rsidP="00474234">
      <w:pPr>
        <w:keepNext/>
        <w:spacing w:line="276" w:lineRule="auto"/>
        <w:rPr>
          <w:b/>
          <w:highlight w:val="white"/>
        </w:rPr>
      </w:pPr>
      <w:r w:rsidRPr="00474234">
        <w:rPr>
          <w:highlight w:val="white"/>
        </w:rPr>
        <w:t xml:space="preserve">Возрастное ограничение — </w:t>
      </w:r>
      <w:r w:rsidRPr="00474234">
        <w:rPr>
          <w:b/>
          <w:highlight w:val="white"/>
        </w:rPr>
        <w:t>6+</w:t>
      </w:r>
    </w:p>
    <w:p w14:paraId="00000029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14:paraId="0000002A" w14:textId="77777777" w:rsidR="005C5A8D" w:rsidRPr="00474234" w:rsidRDefault="00FC6411" w:rsidP="00474234">
      <w:pPr>
        <w:shd w:val="clear" w:color="auto" w:fill="FFFFFF"/>
        <w:spacing w:line="276" w:lineRule="auto"/>
        <w:jc w:val="both"/>
      </w:pPr>
      <w:r w:rsidRPr="00474234">
        <w:t xml:space="preserve">Проект проводится при поддержке </w:t>
      </w:r>
      <w:r w:rsidRPr="00474234">
        <w:rPr>
          <w:b/>
        </w:rPr>
        <w:t>Института развития интернета,</w:t>
      </w:r>
      <w:r w:rsidRPr="00474234">
        <w:t xml:space="preserve"> </w:t>
      </w:r>
      <w:r w:rsidRPr="00474234">
        <w:rPr>
          <w:b/>
        </w:rPr>
        <w:t xml:space="preserve">онлайн-кинотеатра </w:t>
      </w:r>
      <w:proofErr w:type="spellStart"/>
      <w:r w:rsidRPr="00474234">
        <w:rPr>
          <w:b/>
        </w:rPr>
        <w:t>Иви</w:t>
      </w:r>
      <w:proofErr w:type="spellEnd"/>
      <w:r w:rsidRPr="00474234">
        <w:rPr>
          <w:b/>
        </w:rPr>
        <w:t xml:space="preserve"> </w:t>
      </w:r>
      <w:r w:rsidRPr="00474234">
        <w:t xml:space="preserve">и </w:t>
      </w:r>
      <w:r w:rsidRPr="00474234">
        <w:rPr>
          <w:b/>
        </w:rPr>
        <w:t>кинокомпании</w:t>
      </w:r>
      <w:r w:rsidRPr="00474234">
        <w:t xml:space="preserve"> </w:t>
      </w:r>
      <w:r w:rsidRPr="00474234">
        <w:rPr>
          <w:b/>
        </w:rPr>
        <w:t>«Люкс Синема».</w:t>
      </w:r>
    </w:p>
    <w:p w14:paraId="0000002B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</w:rPr>
      </w:pPr>
      <w:r w:rsidRPr="00474234">
        <w:t xml:space="preserve">Партнеры проекта: </w:t>
      </w:r>
      <w:r w:rsidRPr="00474234">
        <w:rPr>
          <w:b/>
        </w:rPr>
        <w:t xml:space="preserve">БФ «Общество друзей </w:t>
      </w:r>
      <w:proofErr w:type="spellStart"/>
      <w:r w:rsidRPr="00474234">
        <w:rPr>
          <w:b/>
        </w:rPr>
        <w:t>Пушкиногорья</w:t>
      </w:r>
      <w:proofErr w:type="spellEnd"/>
      <w:r w:rsidRPr="00474234">
        <w:rPr>
          <w:b/>
        </w:rPr>
        <w:t xml:space="preserve">», Государственный музей-заповедник </w:t>
      </w:r>
      <w:proofErr w:type="gramStart"/>
      <w:r w:rsidRPr="00474234">
        <w:rPr>
          <w:b/>
        </w:rPr>
        <w:t>А.С.</w:t>
      </w:r>
      <w:proofErr w:type="gramEnd"/>
      <w:r w:rsidRPr="00474234">
        <w:rPr>
          <w:b/>
        </w:rPr>
        <w:t xml:space="preserve"> Пушкина «Михайловское». </w:t>
      </w:r>
    </w:p>
    <w:p w14:paraId="0000002C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</w:rPr>
      </w:pPr>
    </w:p>
    <w:p w14:paraId="0000002D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474234">
        <w:rPr>
          <w:b/>
          <w:bCs/>
        </w:rPr>
        <w:t>Социальные сети проекта</w:t>
      </w:r>
      <w:r w:rsidRPr="00474234">
        <w:t xml:space="preserve">: </w:t>
      </w:r>
      <w:hyperlink r:id="rId5">
        <w:r w:rsidRPr="00474234">
          <w:rPr>
            <w:color w:val="1155CC"/>
            <w:u w:val="single"/>
          </w:rPr>
          <w:t>VK</w:t>
        </w:r>
      </w:hyperlink>
      <w:r w:rsidRPr="00474234">
        <w:t xml:space="preserve">, </w:t>
      </w:r>
      <w:hyperlink r:id="rId6">
        <w:proofErr w:type="spellStart"/>
        <w:r w:rsidRPr="00474234">
          <w:rPr>
            <w:color w:val="1155CC"/>
            <w:u w:val="single"/>
          </w:rPr>
          <w:t>Telegram</w:t>
        </w:r>
        <w:proofErr w:type="spellEnd"/>
      </w:hyperlink>
    </w:p>
    <w:p w14:paraId="63417B6F" w14:textId="0CA61F75" w:rsidR="00A21066" w:rsidRPr="00474234" w:rsidRDefault="00A21066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Cs/>
        </w:rPr>
      </w:pPr>
      <w:r w:rsidRPr="00474234">
        <w:rPr>
          <w:b/>
        </w:rPr>
        <w:t xml:space="preserve">Сайт фильма: </w:t>
      </w:r>
      <w:hyperlink r:id="rId7" w:history="1">
        <w:r w:rsidRPr="00474234">
          <w:rPr>
            <w:rStyle w:val="a5"/>
            <w:bCs/>
          </w:rPr>
          <w:t>Пуш</w:t>
        </w:r>
        <w:r w:rsidRPr="00474234">
          <w:rPr>
            <w:rStyle w:val="a5"/>
            <w:bCs/>
          </w:rPr>
          <w:t>к</w:t>
        </w:r>
        <w:r w:rsidRPr="00474234">
          <w:rPr>
            <w:rStyle w:val="a5"/>
            <w:bCs/>
          </w:rPr>
          <w:t>и</w:t>
        </w:r>
        <w:r w:rsidRPr="00474234">
          <w:rPr>
            <w:rStyle w:val="a5"/>
            <w:bCs/>
          </w:rPr>
          <w:t>н-и-</w:t>
        </w:r>
        <w:proofErr w:type="spellStart"/>
        <w:r w:rsidRPr="00474234">
          <w:rPr>
            <w:rStyle w:val="a5"/>
            <w:bCs/>
          </w:rPr>
          <w:t>Михайловское.рф</w:t>
        </w:r>
        <w:proofErr w:type="spellEnd"/>
      </w:hyperlink>
      <w:r w:rsidRPr="00474234">
        <w:rPr>
          <w:bCs/>
        </w:rPr>
        <w:t xml:space="preserve"> </w:t>
      </w:r>
    </w:p>
    <w:p w14:paraId="0000002E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</w:rPr>
      </w:pPr>
    </w:p>
    <w:p w14:paraId="0000002F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u w:val="single"/>
        </w:rPr>
      </w:pPr>
      <w:r w:rsidRPr="00474234">
        <w:rPr>
          <w:b/>
          <w:u w:val="single"/>
        </w:rPr>
        <w:t>Ссылки на визуальные материалы:</w:t>
      </w:r>
    </w:p>
    <w:p w14:paraId="00000030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</w:rPr>
      </w:pPr>
      <w:hyperlink r:id="rId8">
        <w:r w:rsidRPr="00474234">
          <w:rPr>
            <w:b/>
            <w:color w:val="1155CC"/>
            <w:u w:val="single"/>
          </w:rPr>
          <w:t>Афиша</w:t>
        </w:r>
      </w:hyperlink>
      <w:r w:rsidRPr="00474234">
        <w:rPr>
          <w:b/>
        </w:rPr>
        <w:t xml:space="preserve"> </w:t>
      </w:r>
      <w:r w:rsidRPr="00474234">
        <w:t>анимационного фильма «Ай да Пушкин!»</w:t>
      </w:r>
    </w:p>
    <w:p w14:paraId="00000031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hyperlink r:id="rId9">
        <w:r w:rsidRPr="00474234">
          <w:rPr>
            <w:b/>
            <w:color w:val="1155CC"/>
            <w:u w:val="single"/>
          </w:rPr>
          <w:t>Кадры</w:t>
        </w:r>
      </w:hyperlink>
      <w:r w:rsidRPr="00474234">
        <w:t xml:space="preserve"> анимационного фильма «Ай да Пушкин!»</w:t>
      </w:r>
    </w:p>
    <w:p w14:paraId="00000032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hyperlink r:id="rId10">
        <w:r w:rsidRPr="00474234">
          <w:rPr>
            <w:b/>
            <w:color w:val="1155CC"/>
            <w:highlight w:val="white"/>
            <w:u w:val="single"/>
          </w:rPr>
          <w:t>Фото</w:t>
        </w:r>
      </w:hyperlink>
      <w:r w:rsidRPr="00474234">
        <w:rPr>
          <w:highlight w:val="white"/>
        </w:rPr>
        <w:t xml:space="preserve"> создателей проекта </w:t>
      </w:r>
      <w:r w:rsidRPr="00474234">
        <w:t>«Ай да Пушкин!»</w:t>
      </w:r>
    </w:p>
    <w:p w14:paraId="00000033" w14:textId="77777777" w:rsidR="005C5A8D" w:rsidRPr="00474234" w:rsidRDefault="00FC6411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hyperlink r:id="rId11">
        <w:r w:rsidRPr="00474234">
          <w:rPr>
            <w:b/>
            <w:color w:val="1155CC"/>
            <w:u w:val="single"/>
          </w:rPr>
          <w:t>Трейлер</w:t>
        </w:r>
      </w:hyperlink>
      <w:r w:rsidRPr="00474234">
        <w:t xml:space="preserve"> анимационного фильма «Ай да Пушкин!»</w:t>
      </w:r>
    </w:p>
    <w:p w14:paraId="00000034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</w:p>
    <w:p w14:paraId="00000035" w14:textId="46254565" w:rsidR="005C5A8D" w:rsidRPr="00474234" w:rsidRDefault="004D030A" w:rsidP="00474234">
      <w:pPr>
        <w:shd w:val="clear" w:color="auto" w:fill="FFFFFF"/>
        <w:spacing w:line="276" w:lineRule="auto"/>
        <w:jc w:val="both"/>
        <w:rPr>
          <w:b/>
          <w:u w:val="single"/>
        </w:rPr>
      </w:pPr>
      <w:r w:rsidRPr="00474234">
        <w:rPr>
          <w:b/>
          <w:u w:val="single"/>
        </w:rPr>
        <w:t>Т</w:t>
      </w:r>
      <w:r w:rsidR="00FC6411" w:rsidRPr="00474234">
        <w:rPr>
          <w:b/>
          <w:u w:val="single"/>
        </w:rPr>
        <w:t>рейлер</w:t>
      </w:r>
      <w:r w:rsidRPr="00474234">
        <w:rPr>
          <w:b/>
          <w:u w:val="single"/>
        </w:rPr>
        <w:t xml:space="preserve"> представлен на площадках</w:t>
      </w:r>
      <w:r w:rsidR="00FC6411" w:rsidRPr="00474234">
        <w:rPr>
          <w:b/>
          <w:u w:val="single"/>
        </w:rPr>
        <w:t>:</w:t>
      </w:r>
    </w:p>
    <w:p w14:paraId="00000036" w14:textId="77777777" w:rsidR="005C5A8D" w:rsidRPr="00474234" w:rsidRDefault="00FC6411" w:rsidP="00474234">
      <w:pPr>
        <w:shd w:val="clear" w:color="auto" w:fill="FFFFFF"/>
        <w:spacing w:line="276" w:lineRule="auto"/>
        <w:jc w:val="both"/>
        <w:rPr>
          <w:b/>
        </w:rPr>
      </w:pPr>
      <w:hyperlink r:id="rId12">
        <w:r w:rsidRPr="00474234">
          <w:rPr>
            <w:b/>
            <w:color w:val="1155CC"/>
            <w:u w:val="single"/>
          </w:rPr>
          <w:t>VK</w:t>
        </w:r>
      </w:hyperlink>
    </w:p>
    <w:p w14:paraId="00000037" w14:textId="77777777" w:rsidR="005C5A8D" w:rsidRPr="00474234" w:rsidRDefault="00FC6411" w:rsidP="00474234">
      <w:pPr>
        <w:shd w:val="clear" w:color="auto" w:fill="FFFFFF"/>
        <w:spacing w:line="276" w:lineRule="auto"/>
        <w:jc w:val="both"/>
        <w:rPr>
          <w:b/>
        </w:rPr>
      </w:pPr>
      <w:hyperlink r:id="rId13">
        <w:r w:rsidRPr="00474234">
          <w:rPr>
            <w:b/>
            <w:color w:val="1155CC"/>
            <w:u w:val="single"/>
          </w:rPr>
          <w:t>ТГ</w:t>
        </w:r>
      </w:hyperlink>
    </w:p>
    <w:p w14:paraId="00000038" w14:textId="77777777" w:rsidR="005C5A8D" w:rsidRPr="00474234" w:rsidRDefault="00FC6411" w:rsidP="00474234">
      <w:pPr>
        <w:shd w:val="clear" w:color="auto" w:fill="FFFFFF"/>
        <w:spacing w:line="276" w:lineRule="auto"/>
        <w:jc w:val="both"/>
        <w:rPr>
          <w:b/>
        </w:rPr>
      </w:pPr>
      <w:hyperlink r:id="rId14">
        <w:r w:rsidRPr="00474234">
          <w:rPr>
            <w:b/>
            <w:color w:val="1155CC"/>
            <w:u w:val="single"/>
          </w:rPr>
          <w:t>RuTube</w:t>
        </w:r>
      </w:hyperlink>
    </w:p>
    <w:p w14:paraId="00000039" w14:textId="77777777" w:rsidR="005C5A8D" w:rsidRPr="00474234" w:rsidRDefault="005C5A8D" w:rsidP="00474234">
      <w:pPr>
        <w:shd w:val="clear" w:color="auto" w:fill="FFFFFF"/>
        <w:spacing w:line="276" w:lineRule="auto"/>
        <w:jc w:val="both"/>
      </w:pPr>
    </w:p>
    <w:p w14:paraId="4A0BA7A0" w14:textId="77777777" w:rsidR="00C40FD8" w:rsidRPr="00474234" w:rsidRDefault="00C40FD8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</w:pPr>
    </w:p>
    <w:p w14:paraId="3C2A9212" w14:textId="735AFCC9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 xml:space="preserve">Будем рады </w:t>
      </w:r>
      <w:r w:rsidR="004D030A" w:rsidRPr="00474234">
        <w:rPr>
          <w:b/>
        </w:rPr>
        <w:t>аккредитовать представителей СМИ на премьерный показ</w:t>
      </w:r>
      <w:r w:rsidRPr="00474234">
        <w:rPr>
          <w:b/>
        </w:rPr>
        <w:t xml:space="preserve"> </w:t>
      </w:r>
      <w:r w:rsidR="004D030A" w:rsidRPr="00474234">
        <w:rPr>
          <w:b/>
        </w:rPr>
        <w:t xml:space="preserve">анимационного фильма </w:t>
      </w:r>
      <w:r w:rsidRPr="00474234">
        <w:rPr>
          <w:b/>
        </w:rPr>
        <w:t>«Ай да Пушкин!»</w:t>
      </w:r>
      <w:r w:rsidR="004D030A" w:rsidRPr="00474234">
        <w:rPr>
          <w:b/>
        </w:rPr>
        <w:t>. Аккредитация обязательна.</w:t>
      </w:r>
    </w:p>
    <w:p w14:paraId="48329A6D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</w:p>
    <w:p w14:paraId="585B11ED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>PR-агентство «</w:t>
      </w:r>
      <w:proofErr w:type="gramStart"/>
      <w:r w:rsidRPr="00474234">
        <w:rPr>
          <w:b/>
        </w:rPr>
        <w:t>Больше Чем</w:t>
      </w:r>
      <w:proofErr w:type="gramEnd"/>
      <w:r w:rsidRPr="00474234">
        <w:rPr>
          <w:b/>
        </w:rPr>
        <w:t xml:space="preserve"> Агентство»</w:t>
      </w:r>
    </w:p>
    <w:p w14:paraId="38CB9221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 xml:space="preserve">Алена Мажарова PR-специалист </w:t>
      </w:r>
    </w:p>
    <w:p w14:paraId="74B1DE71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hyperlink r:id="rId15">
        <w:r w:rsidRPr="00474234">
          <w:rPr>
            <w:b/>
            <w:color w:val="1155CC"/>
            <w:u w:val="single"/>
          </w:rPr>
          <w:t>amazharova@mail.ru</w:t>
        </w:r>
      </w:hyperlink>
    </w:p>
    <w:p w14:paraId="66AF88D0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 xml:space="preserve">+7 (903) 790-01-78 </w:t>
      </w:r>
    </w:p>
    <w:p w14:paraId="772085D3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</w:p>
    <w:p w14:paraId="35BAEFEE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>PR-агентство «ПрофиСинема»</w:t>
      </w:r>
    </w:p>
    <w:p w14:paraId="5F935619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>Елена Трусова</w:t>
      </w:r>
    </w:p>
    <w:p w14:paraId="325AF8B7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hyperlink r:id="rId16">
        <w:r w:rsidRPr="00474234">
          <w:rPr>
            <w:b/>
            <w:color w:val="1155CC"/>
            <w:u w:val="single"/>
          </w:rPr>
          <w:t>pr@proficinema.ru</w:t>
        </w:r>
      </w:hyperlink>
    </w:p>
    <w:p w14:paraId="67045314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 xml:space="preserve">+7 (495) 728-67-97 </w:t>
      </w:r>
    </w:p>
    <w:p w14:paraId="2BF414DD" w14:textId="77777777" w:rsidR="00C40FD8" w:rsidRPr="00474234" w:rsidRDefault="00C40FD8" w:rsidP="00474234">
      <w:pPr>
        <w:shd w:val="clear" w:color="auto" w:fill="FFFFFF"/>
        <w:spacing w:line="276" w:lineRule="auto"/>
        <w:jc w:val="center"/>
        <w:rPr>
          <w:b/>
        </w:rPr>
      </w:pPr>
      <w:r w:rsidRPr="00474234">
        <w:rPr>
          <w:b/>
        </w:rPr>
        <w:t>www.proficinema.ru</w:t>
      </w:r>
    </w:p>
    <w:p w14:paraId="0000004B" w14:textId="77777777" w:rsidR="005C5A8D" w:rsidRPr="00474234" w:rsidRDefault="005C5A8D" w:rsidP="00474234">
      <w:pPr>
        <w:spacing w:line="276" w:lineRule="auto"/>
        <w:jc w:val="center"/>
        <w:rPr>
          <w:b/>
        </w:rPr>
      </w:pPr>
    </w:p>
    <w:p w14:paraId="0000004C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</w:pPr>
    </w:p>
    <w:p w14:paraId="0000004D" w14:textId="77777777" w:rsidR="005C5A8D" w:rsidRPr="00474234" w:rsidRDefault="005C5A8D" w:rsidP="00474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</w:pPr>
    </w:p>
    <w:p w14:paraId="0000004E" w14:textId="77777777" w:rsidR="005C5A8D" w:rsidRPr="00474234" w:rsidRDefault="005C5A8D" w:rsidP="00474234">
      <w:pPr>
        <w:spacing w:line="276" w:lineRule="auto"/>
      </w:pPr>
    </w:p>
    <w:sectPr w:rsidR="005C5A8D" w:rsidRPr="004742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8E2"/>
    <w:multiLevelType w:val="multilevel"/>
    <w:tmpl w:val="EFB6BD14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330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8D"/>
    <w:rsid w:val="001A2048"/>
    <w:rsid w:val="00300C99"/>
    <w:rsid w:val="00327CF5"/>
    <w:rsid w:val="003C556B"/>
    <w:rsid w:val="0046299E"/>
    <w:rsid w:val="00474234"/>
    <w:rsid w:val="004D030A"/>
    <w:rsid w:val="004D7527"/>
    <w:rsid w:val="00526C05"/>
    <w:rsid w:val="005C5A8D"/>
    <w:rsid w:val="00745AD7"/>
    <w:rsid w:val="00A21066"/>
    <w:rsid w:val="00C40FD8"/>
    <w:rsid w:val="00CE0086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57875"/>
  <w15:docId w15:val="{EFB246AE-9CCC-6A4D-994E-59A0845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A210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106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21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n-begoXeIOxknmIUjj-dedq4aSpGhZM/view?usp=share_link" TargetMode="External"/><Relationship Id="rId13" Type="http://schemas.openxmlformats.org/officeDocument/2006/relationships/hyperlink" Target="https://t.me/pushkin_i/7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---8kcipnbbkdikjkxcc3cya2c0c.xn--p1ai/" TargetMode="External"/><Relationship Id="rId12" Type="http://schemas.openxmlformats.org/officeDocument/2006/relationships/hyperlink" Target="https://vk.com/wall-220894756_20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@proficinem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pushkin_i" TargetMode="External"/><Relationship Id="rId11" Type="http://schemas.openxmlformats.org/officeDocument/2006/relationships/hyperlink" Target="https://disk.yandex.ru/i/Tv-K6PkrzWWpmg" TargetMode="External"/><Relationship Id="rId5" Type="http://schemas.openxmlformats.org/officeDocument/2006/relationships/hyperlink" Target="https://vk.com/pushkin_i_mikhailovskoe" TargetMode="External"/><Relationship Id="rId15" Type="http://schemas.openxmlformats.org/officeDocument/2006/relationships/hyperlink" Target="mailto:amazharova@mail.ru" TargetMode="External"/><Relationship Id="rId10" Type="http://schemas.openxmlformats.org/officeDocument/2006/relationships/hyperlink" Target="https://drive.google.com/drive/folders/1QMIjMObNm9aeWXx8dpLuWASs22g37P03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EHloBF8EqtsXbwUIU_tZiFszuBU_pbG?usp=share_link" TargetMode="External"/><Relationship Id="rId14" Type="http://schemas.openxmlformats.org/officeDocument/2006/relationships/hyperlink" Target="https://rutube.ru/video/36fdb24101ababfa530a8f30c0f1b8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5158</Characters>
  <Application>Microsoft Office Word</Application>
  <DocSecurity>0</DocSecurity>
  <Lines>271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Ромодановская</cp:lastModifiedBy>
  <cp:revision>3</cp:revision>
  <dcterms:created xsi:type="dcterms:W3CDTF">2025-04-09T19:21:00Z</dcterms:created>
  <dcterms:modified xsi:type="dcterms:W3CDTF">2025-04-09T19:24:00Z</dcterms:modified>
</cp:coreProperties>
</file>