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right="384.3307086614186" w:firstLine="0"/>
        <w:jc w:val="left"/>
        <w:rPr>
          <w:rFonts w:ascii="Montserrat" w:cs="Montserrat" w:eastAsia="Montserrat" w:hAnsi="Montserrat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135" w:right="384.3307086614186" w:firstLine="0"/>
        <w:jc w:val="center"/>
        <w:rPr>
          <w:rFonts w:ascii="Montserrat" w:cs="Montserrat" w:eastAsia="Montserrat" w:hAnsi="Montserrat"/>
          <w:b w:val="1"/>
          <w:bCs w:val="1"/>
          <w:sz w:val="26"/>
          <w:szCs w:val="26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6"/>
          <w:szCs w:val="26"/>
          <w:rtl w:val="0"/>
        </w:rPr>
        <w:t xml:space="preserve">Мистический триллер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«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6"/>
          <w:szCs w:val="26"/>
          <w:rtl w:val="0"/>
        </w:rPr>
        <w:t xml:space="preserve">Ловушка для кролика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135" w:right="384.3307086614186" w:firstLine="0"/>
        <w:jc w:val="center"/>
        <w:rPr>
          <w:rFonts w:ascii="Montserrat" w:cs="Montserrat" w:eastAsia="Montserrat" w:hAnsi="Montserrat"/>
          <w:b w:val="1"/>
          <w:bCs w:val="1"/>
          <w:sz w:val="26"/>
          <w:szCs w:val="26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в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sz w:val="26"/>
          <w:szCs w:val="26"/>
          <w:rtl w:val="0"/>
        </w:rPr>
        <w:t xml:space="preserve">прокате с 19 февраля</w:t>
      </w:r>
    </w:p>
    <w:p w:rsidR="00000000" w:rsidDel="00000000" w:rsidP="00000000" w:rsidRDefault="00000000" w:rsidRPr="00000000" w14:paraId="00000004">
      <w:pPr>
        <w:jc w:val="both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-371474</wp:posOffset>
            </wp:positionH>
            <wp:positionV relativeFrom="paragraph">
              <wp:posOffset>187268</wp:posOffset>
            </wp:positionV>
            <wp:extent cx="3097337" cy="4279957"/>
            <wp:effectExtent b="0" l="0" r="0" t="0"/>
            <wp:wrapSquare wrapText="bothSides" distB="19050" distT="19050" distL="19050" distR="1905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1636" l="0" r="0" t="1636"/>
                    <a:stretch>
                      <a:fillRect/>
                    </a:stretch>
                  </pic:blipFill>
                  <pic:spPr>
                    <a:xfrm>
                      <a:off x="0" y="0"/>
                      <a:ext cx="3097337" cy="427995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Оригинальное название: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Rabbit Trap</w:t>
      </w:r>
    </w:p>
    <w:p w:rsidR="00000000" w:rsidDel="00000000" w:rsidP="00000000" w:rsidRDefault="00000000" w:rsidRPr="00000000" w14:paraId="00000006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Режиссер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: Брин Чейни </w:t>
      </w:r>
    </w:p>
    <w:p w:rsidR="00000000" w:rsidDel="00000000" w:rsidP="00000000" w:rsidRDefault="00000000" w:rsidRPr="00000000" w14:paraId="00000007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Композитор: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Лукреция Далт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Саунд-дизайнер: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Грэм Резник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(«Дожить до рассвета»)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highlight w:val="white"/>
          <w:rtl w:val="0"/>
        </w:rPr>
        <w:t xml:space="preserve">Продюсеры: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Элайджа Вуд, Алекс Эшворт («Гренландия 2»), Лоуренс Ингли («Человек- швейцарский нож»), Дев Патель («Отель Мумбаи:  Противостояние»)</w:t>
      </w:r>
    </w:p>
    <w:p w:rsidR="00000000" w:rsidDel="00000000" w:rsidP="00000000" w:rsidRDefault="00000000" w:rsidRPr="00000000" w14:paraId="0000000A">
      <w:pPr>
        <w:jc w:val="both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Жанр: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триллер, мистика, фолк-хоррор</w:t>
      </w:r>
    </w:p>
    <w:p w:rsidR="00000000" w:rsidDel="00000000" w:rsidP="00000000" w:rsidRDefault="00000000" w:rsidRPr="00000000" w14:paraId="0000000C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Страна: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США, Великобритания</w:t>
      </w:r>
    </w:p>
    <w:p w:rsidR="00000000" w:rsidDel="00000000" w:rsidP="00000000" w:rsidRDefault="00000000" w:rsidRPr="00000000" w14:paraId="0000000D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Хронометраж: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88 минут</w:t>
      </w:r>
    </w:p>
    <w:p w:rsidR="00000000" w:rsidDel="00000000" w:rsidP="00000000" w:rsidRDefault="00000000" w:rsidRPr="00000000" w14:paraId="0000000E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Год: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2025</w:t>
      </w:r>
    </w:p>
    <w:p w:rsidR="00000000" w:rsidDel="00000000" w:rsidP="00000000" w:rsidRDefault="00000000" w:rsidRPr="00000000" w14:paraId="0000000F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Возрастное ограничение: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18+</w:t>
      </w:r>
    </w:p>
    <w:p w:rsidR="00000000" w:rsidDel="00000000" w:rsidP="00000000" w:rsidRDefault="00000000" w:rsidRPr="00000000" w14:paraId="00000010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Фестивали: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: кинофестиваль «Сандэнс»</w:t>
      </w:r>
    </w:p>
    <w:p w:rsidR="00000000" w:rsidDel="00000000" w:rsidP="00000000" w:rsidRDefault="00000000" w:rsidRPr="00000000" w14:paraId="00000011">
      <w:pPr>
        <w:jc w:val="both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В ролях:  Дев Патель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(«Миллионер из трущоб», «Лев», «Легенда о зеленом рыцаре», «Манкимэн»),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Рози Макьюэн</w:t>
      </w:r>
    </w:p>
    <w:p w:rsidR="00000000" w:rsidDel="00000000" w:rsidP="00000000" w:rsidRDefault="00000000" w:rsidRPr="00000000" w14:paraId="00000012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(«Черное зеркало»),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Джейд Крут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(«Ведьмак», «Машина»)</w:t>
      </w:r>
    </w:p>
    <w:p w:rsidR="00000000" w:rsidDel="00000000" w:rsidP="00000000" w:rsidRDefault="00000000" w:rsidRPr="00000000" w14:paraId="00000013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19 февраля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дистрибьюторская компания Про:взгляд выпускает в прокат мистический триллер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02122"/>
          <w:rtl w:val="0"/>
        </w:rPr>
        <w:t xml:space="preserve">«Ловушка для кролика»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. Это гипнотический визуальный аттракцион с выдающимся звуковым саспенсом, где Дев Патель снялся в одной из самых органичных своих ролей.</w:t>
      </w:r>
    </w:p>
    <w:p w:rsidR="00000000" w:rsidDel="00000000" w:rsidP="00000000" w:rsidRDefault="00000000" w:rsidRPr="00000000" w14:paraId="00000016">
      <w:pPr>
        <w:jc w:val="both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Территории проката- Россия и страны СНГ.</w:t>
      </w:r>
    </w:p>
    <w:p w:rsidR="00000000" w:rsidDel="00000000" w:rsidP="00000000" w:rsidRDefault="00000000" w:rsidRPr="00000000" w14:paraId="00000018">
      <w:pPr>
        <w:jc w:val="both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center" w:leader="none" w:pos="3826.7716535433074"/>
        </w:tabs>
        <w:jc w:val="both"/>
        <w:rPr>
          <w:rFonts w:ascii="Montserrat" w:cs="Montserrat" w:eastAsia="Montserrat" w:hAnsi="Montserrat"/>
          <w:color w:val="202122"/>
        </w:rPr>
      </w:pPr>
      <w:hyperlink r:id="rId7">
        <w:r w:rsidDel="00000000" w:rsidR="00000000" w:rsidRPr="00000000">
          <w:rPr>
            <w:rFonts w:ascii="Montserrat" w:cs="Montserrat" w:eastAsia="Montserrat" w:hAnsi="Montserrat"/>
            <w:color w:val="1155cc"/>
            <w:u w:val="single"/>
            <w:rtl w:val="0"/>
          </w:rPr>
          <w:t xml:space="preserve">Пресс-папка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Montserrat" w:cs="Montserrat" w:eastAsia="Montserrat" w:hAnsi="Montserrat"/>
          <w:color w:val="202122"/>
        </w:rPr>
      </w:pPr>
      <w:r w:rsidDel="00000000" w:rsidR="00000000" w:rsidRPr="00000000">
        <w:rPr>
          <w:rFonts w:ascii="Montserrat" w:cs="Montserrat" w:eastAsia="Montserrat" w:hAnsi="Montserrat"/>
          <w:color w:val="202122"/>
          <w:rtl w:val="0"/>
        </w:rPr>
        <w:t xml:space="preserve">Трейлер </w:t>
      </w:r>
      <w:hyperlink r:id="rId8">
        <w:r w:rsidDel="00000000" w:rsidR="00000000" w:rsidRPr="00000000">
          <w:rPr>
            <w:rFonts w:ascii="Montserrat" w:cs="Montserrat" w:eastAsia="Montserrat" w:hAnsi="Montserrat"/>
            <w:color w:val="1155cc"/>
            <w:u w:val="single"/>
            <w:rtl w:val="0"/>
          </w:rPr>
          <w:t xml:space="preserve">Кинопоиск</w:t>
        </w:r>
      </w:hyperlink>
      <w:r w:rsidDel="00000000" w:rsidR="00000000" w:rsidRPr="00000000">
        <w:rPr>
          <w:rFonts w:ascii="Montserrat" w:cs="Montserrat" w:eastAsia="Montserrat" w:hAnsi="Montserrat"/>
          <w:color w:val="202122"/>
          <w:rtl w:val="0"/>
        </w:rPr>
        <w:t xml:space="preserve"> / </w:t>
      </w:r>
      <w:hyperlink r:id="rId9">
        <w:r w:rsidDel="00000000" w:rsidR="00000000" w:rsidRPr="00000000">
          <w:rPr>
            <w:rFonts w:ascii="Montserrat" w:cs="Montserrat" w:eastAsia="Montserrat" w:hAnsi="Montserrat"/>
            <w:color w:val="1155cc"/>
            <w:u w:val="single"/>
            <w:rtl w:val="0"/>
          </w:rPr>
          <w:t xml:space="preserve">Вконтакте</w:t>
        </w:r>
      </w:hyperlink>
      <w:r w:rsidDel="00000000" w:rsidR="00000000" w:rsidRPr="00000000">
        <w:rPr>
          <w:rFonts w:ascii="Montserrat" w:cs="Montserrat" w:eastAsia="Montserrat" w:hAnsi="Montserrat"/>
          <w:color w:val="202122"/>
          <w:rtl w:val="0"/>
        </w:rPr>
        <w:t xml:space="preserve"> / </w:t>
      </w:r>
      <w:hyperlink r:id="rId10">
        <w:r w:rsidDel="00000000" w:rsidR="00000000" w:rsidRPr="00000000">
          <w:rPr>
            <w:rFonts w:ascii="Montserrat" w:cs="Montserrat" w:eastAsia="Montserrat" w:hAnsi="Montserrat"/>
            <w:color w:val="1155cc"/>
            <w:u w:val="single"/>
            <w:rtl w:val="0"/>
          </w:rPr>
          <w:t xml:space="preserve">YouTube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Montserrat" w:cs="Montserrat" w:eastAsia="Montserrat" w:hAnsi="Montserrat"/>
          <w:color w:val="ff0000"/>
          <w:highlight w:val="white"/>
        </w:rPr>
      </w:pPr>
      <w:hyperlink r:id="rId11">
        <w:r w:rsidDel="00000000" w:rsidR="00000000" w:rsidRPr="00000000">
          <w:rPr>
            <w:rFonts w:ascii="Montserrat" w:cs="Montserrat" w:eastAsia="Montserrat" w:hAnsi="Montserrat"/>
            <w:color w:val="1155cc"/>
            <w:highlight w:val="white"/>
            <w:u w:val="single"/>
            <w:rtl w:val="0"/>
          </w:rPr>
          <w:t xml:space="preserve">Трейлер для скачивания</w:t>
        </w:r>
      </w:hyperlink>
      <w:hyperlink r:id="rId12">
        <w:r w:rsidDel="00000000" w:rsidR="00000000" w:rsidRPr="00000000">
          <w:rPr>
            <w:rFonts w:ascii="Montserrat" w:cs="Montserrat" w:eastAsia="Montserrat" w:hAnsi="Montserrat"/>
            <w:color w:val="1155cc"/>
            <w:highlight w:val="white"/>
            <w:u w:val="single"/>
            <w:rtl w:val="0"/>
          </w:rPr>
          <w:t xml:space="preserve">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Montserrat" w:cs="Montserrat" w:eastAsia="Montserrat" w:hAnsi="Montserrat"/>
          <w:highlight w:val="white"/>
        </w:rPr>
      </w:pPr>
      <w:hyperlink r:id="rId13">
        <w:r w:rsidDel="00000000" w:rsidR="00000000" w:rsidRPr="00000000">
          <w:rPr>
            <w:rFonts w:ascii="Montserrat" w:cs="Montserrat" w:eastAsia="Montserrat" w:hAnsi="Montserrat"/>
            <w:color w:val="1155cc"/>
            <w:highlight w:val="white"/>
            <w:u w:val="single"/>
            <w:rtl w:val="0"/>
          </w:rPr>
          <w:t xml:space="preserve">Трейлер для скачивания уменьшенный (для соцсетей)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Montserrat" w:cs="Montserrat" w:eastAsia="Montserrat" w:hAnsi="Montserrat"/>
          <w:color w:val="202122"/>
        </w:rPr>
      </w:pPr>
      <w:hyperlink r:id="rId14">
        <w:r w:rsidDel="00000000" w:rsidR="00000000" w:rsidRPr="00000000">
          <w:rPr>
            <w:rFonts w:ascii="Montserrat" w:cs="Montserrat" w:eastAsia="Montserrat" w:hAnsi="Montserrat"/>
            <w:color w:val="1155cc"/>
            <w:u w:val="single"/>
            <w:rtl w:val="0"/>
          </w:rPr>
          <w:t xml:space="preserve">Кадры из фильма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Montserrat" w:cs="Montserrat" w:eastAsia="Montserrat" w:hAnsi="Montserrat"/>
        </w:rPr>
      </w:pPr>
      <w:hyperlink r:id="rId15">
        <w:r w:rsidDel="00000000" w:rsidR="00000000" w:rsidRPr="00000000">
          <w:rPr>
            <w:rFonts w:ascii="Montserrat" w:cs="Montserrat" w:eastAsia="Montserrat" w:hAnsi="Montserrat"/>
            <w:color w:val="1155cc"/>
            <w:u w:val="single"/>
            <w:rtl w:val="0"/>
          </w:rPr>
          <w:t xml:space="preserve">Кадры бэкстейдж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Montserrat" w:cs="Montserrat" w:eastAsia="Montserrat" w:hAnsi="Montserrat"/>
          <w:color w:val="202122"/>
          <w:highlight w:val="white"/>
        </w:rPr>
      </w:pPr>
      <w:hyperlink r:id="rId16">
        <w:r w:rsidDel="00000000" w:rsidR="00000000" w:rsidRPr="00000000">
          <w:rPr>
            <w:rFonts w:ascii="Montserrat" w:cs="Montserrat" w:eastAsia="Montserrat" w:hAnsi="Montserrat"/>
            <w:color w:val="1155cc"/>
            <w:highlight w:val="white"/>
            <w:u w:val="single"/>
            <w:rtl w:val="0"/>
          </w:rPr>
          <w:t xml:space="preserve">Постер</w:t>
        </w:r>
      </w:hyperlink>
      <w:r w:rsidDel="00000000" w:rsidR="00000000" w:rsidRPr="00000000">
        <w:rPr>
          <w:rFonts w:ascii="Montserrat" w:cs="Montserrat" w:eastAsia="Montserrat" w:hAnsi="Montserrat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center" w:leader="none" w:pos="3826.7716535433074"/>
        </w:tabs>
        <w:jc w:val="both"/>
        <w:rPr>
          <w:rFonts w:ascii="Montserrat" w:cs="Montserrat" w:eastAsia="Montserrat" w:hAnsi="Montserrat"/>
          <w:b w:val="1"/>
          <w:bCs w:val="1"/>
          <w:color w:val="ff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center" w:leader="none" w:pos="3826.7716535433074"/>
        </w:tabs>
        <w:jc w:val="both"/>
        <w:rPr>
          <w:rFonts w:ascii="Montserrat" w:cs="Montserrat" w:eastAsia="Montserrat" w:hAnsi="Montserrat"/>
          <w:b w:val="1"/>
          <w:bCs w:val="1"/>
          <w:color w:val="ff0000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ff0000"/>
          <w:highlight w:val="white"/>
          <w:rtl w:val="0"/>
        </w:rPr>
        <w:t xml:space="preserve">Пресс-показ состоится 4 февраля в 11.00 в зале 8 кинотеатра Каро Октябрь. </w:t>
      </w:r>
    </w:p>
    <w:p w:rsidR="00000000" w:rsidDel="00000000" w:rsidP="00000000" w:rsidRDefault="00000000" w:rsidRPr="00000000" w14:paraId="00000022">
      <w:pPr>
        <w:ind w:left="2295" w:right="384.3307086614186" w:firstLine="0"/>
        <w:jc w:val="right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2295" w:right="384.3307086614186" w:firstLine="0"/>
        <w:jc w:val="right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«С помощью глаз ты входишь в мир. </w:t>
      </w:r>
    </w:p>
    <w:p w:rsidR="00000000" w:rsidDel="00000000" w:rsidP="00000000" w:rsidRDefault="00000000" w:rsidRPr="00000000" w14:paraId="00000024">
      <w:pPr>
        <w:ind w:left="2295" w:right="384.3307086614186" w:firstLine="0"/>
        <w:jc w:val="right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А через уши мир проникает в тебя»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center" w:leader="none" w:pos="3826.7716535433074"/>
        </w:tabs>
        <w:jc w:val="both"/>
        <w:rPr>
          <w:rFonts w:ascii="Montserrat" w:cs="Montserrat" w:eastAsia="Montserrat" w:hAnsi="Montserrat"/>
          <w:b w:val="1"/>
          <w:bCs w:val="1"/>
          <w:color w:val="2021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center" w:leader="none" w:pos="3826.7716535433074"/>
        </w:tabs>
        <w:jc w:val="both"/>
        <w:rPr>
          <w:rFonts w:ascii="Montserrat" w:cs="Montserrat" w:eastAsia="Montserrat" w:hAnsi="Montserrat"/>
          <w:b w:val="1"/>
          <w:bCs w:val="1"/>
          <w:color w:val="202122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02122"/>
          <w:highlight w:val="white"/>
          <w:rtl w:val="0"/>
        </w:rPr>
        <w:t xml:space="preserve">Синопсис: </w:t>
      </w:r>
    </w:p>
    <w:p w:rsidR="00000000" w:rsidDel="00000000" w:rsidP="00000000" w:rsidRDefault="00000000" w:rsidRPr="00000000" w14:paraId="00000027">
      <w:pPr>
        <w:tabs>
          <w:tab w:val="center" w:leader="none" w:pos="3826.7716535433074"/>
        </w:tabs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202122"/>
          <w:rtl w:val="0"/>
        </w:rPr>
        <w:t xml:space="preserve">Дафна и Дарси — пара молодых музыкантов, сбежавших из шумного Лондона в заброшенный дом посреди валлийских лесов. Собирая для нового альбома звуки природы, они случайно записывают потусторонний шум. Вскоре на пороге их дома появляется ребёнок без имени и прошлого, который хочет стать частью их семьи. Любой ценой.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Дебютный полнометражный фильм британского режиссёра Брина Чейни представляет собой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highlight w:val="white"/>
          <w:rtl w:val="0"/>
        </w:rPr>
        <w:t xml:space="preserve">изобретательное и пленяющее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сочетание жанров психологического триллера, фолк-хоррора и кельтской мистики.</w:t>
      </w:r>
      <w:hyperlink r:id="rId17">
        <w:r w:rsidDel="00000000" w:rsidR="00000000" w:rsidRPr="00000000">
          <w:rPr>
            <w:rFonts w:ascii="Montserrat" w:cs="Montserrat" w:eastAsia="Montserrat" w:hAnsi="Montserrat"/>
            <w:rtl w:val="0"/>
          </w:rPr>
          <w:t xml:space="preserve"> </w:t>
        </w:r>
      </w:hyperlink>
      <w:r w:rsidDel="00000000" w:rsidR="00000000" w:rsidRPr="00000000">
        <w:rPr>
          <w:rFonts w:ascii="Montserrat" w:cs="Montserrat" w:eastAsia="Montserrat" w:hAnsi="Montserrat"/>
          <w:rtl w:val="0"/>
        </w:rPr>
        <w:t xml:space="preserve">В качестве одного из продюсеров картины выступила компания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Элайджи Вуда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SpectreVision. </w:t>
      </w:r>
    </w:p>
    <w:p w:rsidR="00000000" w:rsidDel="00000000" w:rsidP="00000000" w:rsidRDefault="00000000" w:rsidRPr="00000000" w14:paraId="00000029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Мировая премьера фильма состоялась на престижном кинофестивале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Sundance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. Российская премьера фильма состоялась на кинофестивале «НСТ Хоррор Фест», где картина открыла программу и получила приз жюри.</w:t>
      </w:r>
    </w:p>
    <w:p w:rsidR="00000000" w:rsidDel="00000000" w:rsidP="00000000" w:rsidRDefault="00000000" w:rsidRPr="00000000" w14:paraId="0000002A">
      <w:pPr>
        <w:jc w:val="both"/>
        <w:rPr>
          <w:rFonts w:ascii="Montserrat" w:cs="Montserrat" w:eastAsia="Montserrat" w:hAnsi="Montserrat"/>
          <w:b w:val="1"/>
          <w:bCs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Montserrat" w:cs="Montserrat" w:eastAsia="Montserrat" w:hAnsi="Montserrat"/>
          <w:b w:val="1"/>
          <w:bCs w:val="1"/>
          <w:highlight w:val="yellow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highlight w:val="yellow"/>
          <w:rtl w:val="0"/>
        </w:rPr>
        <w:t xml:space="preserve">Сюжет</w:t>
      </w:r>
    </w:p>
    <w:p w:rsidR="00000000" w:rsidDel="00000000" w:rsidP="00000000" w:rsidRDefault="00000000" w:rsidRPr="00000000" w14:paraId="0000002C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1975 год. Дафна Дэвенпорт — влиятельная фигура, стоящая у истоков британской музыкальной сцены. Ее мрачные звуковые эксперименты сильно отличаются от музыки того времени. Ближайший соратник Дафны — её муж Дарси. В поисках нового звучания, Дэвенпорты переезжают из шумного Лондона в уединенную глубинку Уэльса. Вместе они восстанавливают пустующий дом и превращают его в безумную лабораторию Дафны с аналоговыми синтезаторами и магнитофонами. </w:t>
      </w:r>
    </w:p>
    <w:p w:rsidR="00000000" w:rsidDel="00000000" w:rsidP="00000000" w:rsidRDefault="00000000" w:rsidRPr="00000000" w14:paraId="0000002D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rFonts w:ascii="Montserrat" w:cs="Montserrat" w:eastAsia="Montserrat" w:hAnsi="Montserrat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Собирая звуки для альбома Дафны, Дарси случайно делает полевую запись мистического звука, которого ни он, ни Дафна не слышали прежде. </w:t>
      </w:r>
      <w:r w:rsidDel="00000000" w:rsidR="00000000" w:rsidRPr="00000000">
        <w:rPr>
          <w:rFonts w:ascii="Montserrat" w:cs="Montserrat" w:eastAsia="Montserrat" w:hAnsi="Montserrat"/>
          <w:highlight w:val="white"/>
          <w:rtl w:val="0"/>
        </w:rPr>
        <w:t xml:space="preserve">Этот эфемерный звук вступает во взаимодействие с каждым, кто его слышит. И когда его эхо начинает проникать в окружающий ландшафт, пробуждаются древние силы леса. </w:t>
      </w:r>
    </w:p>
    <w:p w:rsidR="00000000" w:rsidDel="00000000" w:rsidP="00000000" w:rsidRDefault="00000000" w:rsidRPr="00000000" w14:paraId="0000002F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Вскоре на пороге Дэвенпортов появляется странный подросток. Дафна и Дарси начинают питать к таинственному гостю дружеские чувства. Однако со временем, когда Дарси начинает замечать странное поведение и пугающую одержимость ребенка, отношения супругов осложняются ревностью и паранойей. </w:t>
      </w:r>
    </w:p>
    <w:p w:rsidR="00000000" w:rsidDel="00000000" w:rsidP="00000000" w:rsidRDefault="00000000" w:rsidRPr="00000000" w14:paraId="00000031">
      <w:pPr>
        <w:jc w:val="both"/>
        <w:rPr>
          <w:rFonts w:ascii="Montserrat" w:cs="Montserrat" w:eastAsia="Montserrat" w:hAnsi="Montserrat"/>
          <w:b w:val="1"/>
          <w:bCs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rFonts w:ascii="Montserrat" w:cs="Montserrat" w:eastAsia="Montserrat" w:hAnsi="Montserrat"/>
          <w:b w:val="1"/>
          <w:bCs w:val="1"/>
          <w:highlight w:val="yellow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highlight w:val="yellow"/>
          <w:rtl w:val="0"/>
        </w:rPr>
        <w:t xml:space="preserve">О фильме</w:t>
      </w:r>
    </w:p>
    <w:p w:rsidR="00000000" w:rsidDel="00000000" w:rsidP="00000000" w:rsidRDefault="00000000" w:rsidRPr="00000000" w14:paraId="00000033">
      <w:pPr>
        <w:jc w:val="both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Фильм сочетает в себе валлийскую мифологию, экспериментальную музыку и  историю о скрытых психологических травмах. Его сравнивают с яркими образцами жанра фолк-хоррор, выпущенными студией А24 —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«Солнцестояние», «Ведьма»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и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«Род мужской». </w:t>
      </w:r>
    </w:p>
    <w:p w:rsidR="00000000" w:rsidDel="00000000" w:rsidP="00000000" w:rsidRDefault="00000000" w:rsidRPr="00000000" w14:paraId="00000034">
      <w:pPr>
        <w:jc w:val="both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«Ловушка для кролика» продолжает традицию фильмов, где появление ребенка становится катализатором кошмара: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«Убийство священного оленя»,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«Омен», «Дитя тьмы».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Критики уже сравнили Джейд Крут с Барри Кеоганом — та же гипнотическая странность, тот же дискомфорт от невозможности понять, жертва перед нами или угроза.</w:t>
      </w:r>
    </w:p>
    <w:p w:rsidR="00000000" w:rsidDel="00000000" w:rsidP="00000000" w:rsidRDefault="00000000" w:rsidRPr="00000000" w14:paraId="00000036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«Ловушка для кролика» — не только триллер, но еще и история хрупкой любви, где нежность и страх переплетены так тесно, что одно невозможно без другого.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Любовная история пары показана через призму их отношения со звуком и с музыкой, а сексуальная сцена в начале фильма претендует на то, чтобы стать одной из самых чувственных в истории современного кино.</w:t>
      </w:r>
    </w:p>
    <w:p w:rsidR="00000000" w:rsidDel="00000000" w:rsidP="00000000" w:rsidRDefault="00000000" w:rsidRPr="00000000" w14:paraId="00000038">
      <w:pPr>
        <w:jc w:val="right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right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— «Физическая страсть между главными героями завораживает», — </w:t>
      </w:r>
      <w:hyperlink r:id="rId18">
        <w:r w:rsidDel="00000000" w:rsidR="00000000" w:rsidRPr="00000000">
          <w:rPr>
            <w:rFonts w:ascii="Montserrat" w:cs="Montserrat" w:eastAsia="Montserrat" w:hAnsi="Montserrat"/>
            <w:i w:val="1"/>
            <w:iCs w:val="1"/>
            <w:color w:val="1155cc"/>
            <w:u w:val="single"/>
            <w:rtl w:val="0"/>
          </w:rPr>
          <w:t xml:space="preserve">The Film Stage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rFonts w:ascii="Montserrat" w:cs="Montserrat" w:eastAsia="Montserrat" w:hAnsi="Montserrat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>
          <w:rFonts w:ascii="Montserrat" w:cs="Montserrat" w:eastAsia="Montserrat" w:hAnsi="Montserrat"/>
          <w:b w:val="1"/>
          <w:bCs w:val="1"/>
          <w:highlight w:val="yellow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highlight w:val="yellow"/>
          <w:rtl w:val="0"/>
        </w:rPr>
        <w:t xml:space="preserve">Команда фильма</w:t>
      </w:r>
    </w:p>
    <w:p w:rsidR="00000000" w:rsidDel="00000000" w:rsidP="00000000" w:rsidRDefault="00000000" w:rsidRPr="00000000" w14:paraId="0000003C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Режиссером фильма выступил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Брин Чейни –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полнометражный дебютант, прежде неоднократно отмеченный на Берлинском кинофестивале за свои короткометражные работы. </w:t>
      </w:r>
    </w:p>
    <w:p w:rsidR="00000000" w:rsidDel="00000000" w:rsidP="00000000" w:rsidRDefault="00000000" w:rsidRPr="00000000" w14:paraId="0000003E">
      <w:pPr>
        <w:spacing w:after="240" w:before="240" w:lineRule="auto"/>
        <w:jc w:val="right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«Отчасти фильм основан на моем собственном опыте взаимодействия со своими детскими травмами. Я искренне верю, что кино — уникальный сосуд для сопереживания трагическому опыту, эфемерному ужасу, который сопровождает людей, живущих с травмой. «Ловушка для кролика» — мистическое картина, но в то же время — глубоко личная, наполненная сердечностью и катарсисом»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</w:t>
      </w:r>
    </w:p>
    <w:p w:rsidR="00000000" w:rsidDel="00000000" w:rsidP="00000000" w:rsidRDefault="00000000" w:rsidRPr="00000000" w14:paraId="0000003F">
      <w:pPr>
        <w:spacing w:after="240" w:before="240" w:lineRule="auto"/>
        <w:jc w:val="right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— Брин Чейни</w:t>
      </w:r>
    </w:p>
    <w:p w:rsidR="00000000" w:rsidDel="00000000" w:rsidP="00000000" w:rsidRDefault="00000000" w:rsidRPr="00000000" w14:paraId="00000040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Композитор Лукреция Далт и саунд-дизайнер Грэм Резник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создали саундскейп, вдохновлённый пионерами электронной музыки</w:t>
      </w:r>
      <w:hyperlink r:id="rId19">
        <w:r w:rsidDel="00000000" w:rsidR="00000000" w:rsidRPr="00000000">
          <w:rPr>
            <w:rFonts w:ascii="Montserrat" w:cs="Montserrat" w:eastAsia="Montserrat" w:hAnsi="Montserrat"/>
            <w:rtl w:val="0"/>
          </w:rPr>
          <w:t xml:space="preserve"> </w:t>
        </w:r>
      </w:hyperlink>
      <w:r w:rsidDel="00000000" w:rsidR="00000000" w:rsidRPr="00000000">
        <w:rPr>
          <w:rFonts w:ascii="Montserrat" w:cs="Montserrat" w:eastAsia="Montserrat" w:hAnsi="Montserrat"/>
          <w:rtl w:val="0"/>
        </w:rPr>
        <w:t xml:space="preserve">—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Делией Дербишир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(создательницой темы «Доктора Кто») и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Дафной Орам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из BBC Radiophonic Workshop.</w:t>
      </w:r>
      <w:hyperlink r:id="rId20">
        <w:r w:rsidDel="00000000" w:rsidR="00000000" w:rsidRPr="00000000">
          <w:rPr>
            <w:rFonts w:ascii="Montserrat" w:cs="Montserrat" w:eastAsia="Montserrat" w:hAnsi="Montserrat"/>
            <w:rtl w:val="0"/>
          </w:rPr>
          <w:t xml:space="preserve"> </w:t>
        </w:r>
      </w:hyperlink>
      <w:r w:rsidDel="00000000" w:rsidR="00000000" w:rsidRPr="00000000">
        <w:rPr>
          <w:rFonts w:ascii="Montserrat" w:cs="Montserrat" w:eastAsia="Montserrat" w:hAnsi="Montserrat"/>
          <w:rtl w:val="0"/>
        </w:rPr>
        <w:t xml:space="preserve">Саундтрек и звуковой дизайн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погружают зрителя в состояние тревожного транса. «Ловушка для кролика» — один из тех фильмов, где звук становится полноправным персонажем.</w:t>
      </w:r>
    </w:p>
    <w:p w:rsidR="00000000" w:rsidDel="00000000" w:rsidP="00000000" w:rsidRDefault="00000000" w:rsidRPr="00000000" w14:paraId="00000041">
      <w:pPr>
        <w:spacing w:after="240" w:before="240" w:lineRule="auto"/>
        <w:jc w:val="right"/>
        <w:rPr>
          <w:rFonts w:ascii="Montserrat" w:cs="Montserrat" w:eastAsia="Montserrat" w:hAnsi="Montserrat"/>
          <w:i w:val="1"/>
          <w:iCs w:val="1"/>
          <w:color w:val="1155cc"/>
          <w:u w:val="single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«Главная звезда в этом фильме — звук. Тревога проникает в уши, ползет по позвоночнику, и внезапно вы оказываетесь в том же взвинченном состоянии, что и персонажи», </w:t>
      </w:r>
      <w:hyperlink r:id="rId21">
        <w:r w:rsidDel="00000000" w:rsidR="00000000" w:rsidRPr="00000000">
          <w:rPr>
            <w:rFonts w:ascii="Montserrat" w:cs="Montserrat" w:eastAsia="Montserrat" w:hAnsi="Montserrat"/>
            <w:i w:val="1"/>
            <w:iCs w:val="1"/>
            <w:color w:val="1155cc"/>
            <w:u w:val="single"/>
            <w:rtl w:val="0"/>
          </w:rPr>
          <w:t xml:space="preserve">THE ROLLING TAPE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Deadline определил жанр фильма как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«ASMR Folk Horror»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отметив, что «фильм использует гипнотические звуки практически в каждой сцене, зачастую герои и их полевые записи становятся его проводниками», </w:t>
      </w:r>
      <w:hyperlink r:id="rId22">
        <w:r w:rsidDel="00000000" w:rsidR="00000000" w:rsidRPr="00000000">
          <w:rPr>
            <w:rFonts w:ascii="Montserrat" w:cs="Montserrat" w:eastAsia="Montserrat" w:hAnsi="Montserrat"/>
            <w:color w:val="1155cc"/>
            <w:u w:val="single"/>
            <w:rtl w:val="0"/>
          </w:rPr>
          <w:t xml:space="preserve">Deadline</w:t>
        </w:r>
      </w:hyperlink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</w:p>
    <w:p w:rsidR="00000000" w:rsidDel="00000000" w:rsidP="00000000" w:rsidRDefault="00000000" w:rsidRPr="00000000" w14:paraId="00000043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Отдельно критики отмечают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визуальный стиль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. Картина полностью снята на натуре на 2-перфорационную 35-мм плёнку (камера Arricam LT, объективы Master Primes) оператором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Андреасом Йоханнессеном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. </w:t>
      </w:r>
    </w:p>
    <w:p w:rsidR="00000000" w:rsidDel="00000000" w:rsidP="00000000" w:rsidRDefault="00000000" w:rsidRPr="00000000" w14:paraId="00000044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Йоханнессен пояснил выбор: </w:t>
      </w:r>
    </w:p>
    <w:p w:rsidR="00000000" w:rsidDel="00000000" w:rsidP="00000000" w:rsidRDefault="00000000" w:rsidRPr="00000000" w14:paraId="00000045">
      <w:pPr>
        <w:spacing w:after="240" w:before="240" w:lineRule="auto"/>
        <w:jc w:val="right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«Широкое соотношение сторон с более грубой зернистой структурой придает пейзажам магическое качество, одновременно усиливая интимность сцен с персонажами. Использование аналоговых синтезаторов и записывающей техники 1970-х вдохновило нас принять аналоговую кинематографию».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both"/>
        <w:rPr>
          <w:rFonts w:ascii="Montserrat" w:cs="Montserrat" w:eastAsia="Montserrat" w:hAnsi="Montserrat"/>
          <w:b w:val="1"/>
          <w:bCs w:val="1"/>
          <w:highlight w:val="yellow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highlight w:val="yellow"/>
          <w:rtl w:val="0"/>
        </w:rPr>
        <w:t xml:space="preserve">Актеры</w:t>
      </w:r>
    </w:p>
    <w:p w:rsidR="00000000" w:rsidDel="00000000" w:rsidP="00000000" w:rsidRDefault="00000000" w:rsidRPr="00000000" w14:paraId="00000047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Главную роль в фильме исполнил всемирно признанный британский актёр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Дев Патель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. Впервые он получил известность благодаря роли Анвара Харрала в подростковой драме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«Молокососы»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а международное признание — за роль Джамаля Малика в фильме 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«Миллионер из трущоб»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которая принесла ему множество различных наград и номинаций. Позже Патель сыграл в ряде значимых фильмов, включая биографическую драму 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«Лев»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фэнтези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«Повелитель стихий»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динамичный экшен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«Манкимэн»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и адаптацию средневековой поэмы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«Легенда о Зеленом рыцаре»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.</w:t>
      </w:r>
    </w:p>
    <w:p w:rsidR="00000000" w:rsidDel="00000000" w:rsidP="00000000" w:rsidRDefault="00000000" w:rsidRPr="00000000" w14:paraId="00000048">
      <w:pPr>
        <w:jc w:val="both"/>
        <w:rPr>
          <w:rFonts w:ascii="Montserrat" w:cs="Montserrat" w:eastAsia="Montserrat" w:hAnsi="Montserrat"/>
          <w:b w:val="1"/>
          <w:bCs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Роль Дафны Дэвенпорт исполнила восходящая звезда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Рози Макьюэн.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После ряда крупных театральных проектов и ролей в сериалах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«Черное зеркало» и ,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«Алиенист»,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Рози стала появляться  в полнометражном кино и получила за свои роли премию British Independent Film Award (лучшая главная роль).</w:t>
      </w:r>
    </w:p>
    <w:p w:rsidR="00000000" w:rsidDel="00000000" w:rsidP="00000000" w:rsidRDefault="00000000" w:rsidRPr="00000000" w14:paraId="0000004A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Исполнители главных ролей получили среди критиков похвалу за чувственное воплощение пары.</w:t>
      </w:r>
    </w:p>
    <w:p w:rsidR="00000000" w:rsidDel="00000000" w:rsidP="00000000" w:rsidRDefault="00000000" w:rsidRPr="00000000" w14:paraId="0000004C">
      <w:pPr>
        <w:jc w:val="right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— «Патель и Макьюэн превосходны», </w:t>
      </w:r>
    </w:p>
    <w:p w:rsidR="00000000" w:rsidDel="00000000" w:rsidP="00000000" w:rsidRDefault="00000000" w:rsidRPr="00000000" w14:paraId="0000004D">
      <w:pPr>
        <w:jc w:val="right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—</w:t>
      </w:r>
      <w:hyperlink r:id="rId23">
        <w:r w:rsidDel="00000000" w:rsidR="00000000" w:rsidRPr="00000000">
          <w:rPr>
            <w:rFonts w:ascii="Montserrat" w:cs="Montserrat" w:eastAsia="Montserrat" w:hAnsi="Montserrat"/>
            <w:i w:val="1"/>
            <w:iCs w:val="1"/>
            <w:color w:val="1155cc"/>
            <w:u w:val="single"/>
            <w:rtl w:val="0"/>
          </w:rPr>
          <w:t xml:space="preserve"> The Guardian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righ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Роль загадочного ребенка исполнила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Джейд Крут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известная зрителю по ролям в сериале «Ведьмак» и фильму «Машина».</w:t>
      </w:r>
    </w:p>
    <w:p w:rsidR="00000000" w:rsidDel="00000000" w:rsidP="00000000" w:rsidRDefault="00000000" w:rsidRPr="00000000" w14:paraId="00000050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both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both"/>
        <w:rPr>
          <w:rFonts w:ascii="Montserrat" w:cs="Montserrat" w:eastAsia="Montserrat" w:hAnsi="Montserrat"/>
          <w:b w:val="1"/>
          <w:bCs w:val="1"/>
          <w:highlight w:val="yellow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highlight w:val="yellow"/>
          <w:rtl w:val="0"/>
        </w:rPr>
        <w:t xml:space="preserve">Отзывы критиков</w:t>
      </w:r>
    </w:p>
    <w:p w:rsidR="00000000" w:rsidDel="00000000" w:rsidP="00000000" w:rsidRDefault="00000000" w:rsidRPr="00000000" w14:paraId="00000053">
      <w:pPr>
        <w:jc w:val="both"/>
        <w:rPr>
          <w:rFonts w:ascii="Montserrat" w:cs="Montserrat" w:eastAsia="Montserrat" w:hAnsi="Montserrat"/>
          <w:b w:val="1"/>
          <w:bCs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В своих рецензиях кинокритики с восторгом отмечают выдающуюся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звуковую работу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: </w:t>
      </w:r>
    </w:p>
    <w:p w:rsidR="00000000" w:rsidDel="00000000" w:rsidP="00000000" w:rsidRDefault="00000000" w:rsidRPr="00000000" w14:paraId="00000055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right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— «Звуковое оформление полностью погружает в происходящее», — </w:t>
      </w:r>
    </w:p>
    <w:p w:rsidR="00000000" w:rsidDel="00000000" w:rsidP="00000000" w:rsidRDefault="00000000" w:rsidRPr="00000000" w14:paraId="00000057">
      <w:pPr>
        <w:jc w:val="right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 </w:t>
      </w:r>
      <w:hyperlink r:id="rId24">
        <w:r w:rsidDel="00000000" w:rsidR="00000000" w:rsidRPr="00000000">
          <w:rPr>
            <w:rFonts w:ascii="Montserrat" w:cs="Montserrat" w:eastAsia="Montserrat" w:hAnsi="Montserrat"/>
            <w:i w:val="1"/>
            <w:iCs w:val="1"/>
            <w:color w:val="1155cc"/>
            <w:u w:val="single"/>
            <w:rtl w:val="0"/>
          </w:rPr>
          <w:t xml:space="preserve">Hyper Real Film Club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righ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right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— «ASMR-погружение, переносящее зрителя в другой мир», </w:t>
      </w:r>
    </w:p>
    <w:p w:rsidR="00000000" w:rsidDel="00000000" w:rsidP="00000000" w:rsidRDefault="00000000" w:rsidRPr="00000000" w14:paraId="0000005A">
      <w:pPr>
        <w:jc w:val="right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—</w:t>
      </w:r>
      <w:hyperlink r:id="rId25">
        <w:r w:rsidDel="00000000" w:rsidR="00000000" w:rsidRPr="00000000">
          <w:rPr>
            <w:rFonts w:ascii="Montserrat" w:cs="Montserrat" w:eastAsia="Montserrat" w:hAnsi="Montserrat"/>
            <w:i w:val="1"/>
            <w:iCs w:val="1"/>
            <w:color w:val="1155cc"/>
            <w:u w:val="single"/>
            <w:rtl w:val="0"/>
          </w:rPr>
          <w:t xml:space="preserve"> The Guardian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right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right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— «Звуковой дизайн по-настоящему трансцендентен. Он поднимает восприятие фильма на иной уровень. Работа со звуком напоминает ASMR: у зрителя бегут мурашки… Этот звуковой опыт стоит того, чтобы его испытать», — </w:t>
      </w:r>
      <w:hyperlink r:id="rId26">
        <w:r w:rsidDel="00000000" w:rsidR="00000000" w:rsidRPr="00000000">
          <w:rPr>
            <w:rFonts w:ascii="Montserrat" w:cs="Montserrat" w:eastAsia="Montserrat" w:hAnsi="Montserrat"/>
            <w:i w:val="1"/>
            <w:iCs w:val="1"/>
            <w:color w:val="1155cc"/>
            <w:u w:val="single"/>
            <w:rtl w:val="0"/>
          </w:rPr>
          <w:t xml:space="preserve">ScreenRant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right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— «Звуковой шедевр», </w:t>
      </w:r>
    </w:p>
    <w:p w:rsidR="00000000" w:rsidDel="00000000" w:rsidP="00000000" w:rsidRDefault="00000000" w:rsidRPr="00000000" w14:paraId="0000005E">
      <w:pPr>
        <w:jc w:val="right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— </w:t>
      </w:r>
      <w:hyperlink r:id="rId27">
        <w:r w:rsidDel="00000000" w:rsidR="00000000" w:rsidRPr="00000000">
          <w:rPr>
            <w:rFonts w:ascii="Montserrat" w:cs="Montserrat" w:eastAsia="Montserrat" w:hAnsi="Montserrat"/>
            <w:i w:val="1"/>
            <w:iCs w:val="1"/>
            <w:color w:val="1155cc"/>
            <w:u w:val="single"/>
            <w:rtl w:val="0"/>
          </w:rPr>
          <w:t xml:space="preserve">The Playlist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both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А также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 визуальное совершенство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фильма:</w:t>
      </w:r>
    </w:p>
    <w:p w:rsidR="00000000" w:rsidDel="00000000" w:rsidP="00000000" w:rsidRDefault="00000000" w:rsidRPr="00000000" w14:paraId="00000061">
      <w:pPr>
        <w:jc w:val="both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jc w:val="right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— «Чейни знает, как использовать камеру для нагнетания страха. Лесной горизонт светится всполохами невозможного света, тени колеблются так, что человеческий им глаз не доверяет, а интерьеры кадрированы как ловушки», </w:t>
      </w:r>
    </w:p>
    <w:p w:rsidR="00000000" w:rsidDel="00000000" w:rsidP="00000000" w:rsidRDefault="00000000" w:rsidRPr="00000000" w14:paraId="00000063">
      <w:pPr>
        <w:jc w:val="right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— </w:t>
      </w:r>
      <w:hyperlink r:id="rId28">
        <w:r w:rsidDel="00000000" w:rsidR="00000000" w:rsidRPr="00000000">
          <w:rPr>
            <w:rFonts w:ascii="Montserrat" w:cs="Montserrat" w:eastAsia="Montserrat" w:hAnsi="Montserrat"/>
            <w:i w:val="1"/>
            <w:iCs w:val="1"/>
            <w:color w:val="1155cc"/>
            <w:u w:val="single"/>
            <w:rtl w:val="0"/>
          </w:rPr>
          <w:t xml:space="preserve">THE ROLLING TAPE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right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right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— «Фильм наполнен кадрами лесов и холмов, которые сразу же погружают зрителя вглубь экрана»,</w:t>
      </w:r>
    </w:p>
    <w:p w:rsidR="00000000" w:rsidDel="00000000" w:rsidP="00000000" w:rsidRDefault="00000000" w:rsidRPr="00000000" w14:paraId="00000066">
      <w:pPr>
        <w:jc w:val="right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 —  </w:t>
      </w:r>
      <w:hyperlink r:id="rId29">
        <w:r w:rsidDel="00000000" w:rsidR="00000000" w:rsidRPr="00000000">
          <w:rPr>
            <w:rFonts w:ascii="Montserrat" w:cs="Montserrat" w:eastAsia="Montserrat" w:hAnsi="Montserrat"/>
            <w:i w:val="1"/>
            <w:iCs w:val="1"/>
            <w:color w:val="1155cc"/>
            <w:u w:val="single"/>
            <w:rtl w:val="0"/>
          </w:rPr>
          <w:t xml:space="preserve">Hyper Real Film Club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right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— «Визуальный ряд создает ощущение полной погруженности в таинственную природу фильма»,</w:t>
      </w:r>
    </w:p>
    <w:p w:rsidR="00000000" w:rsidDel="00000000" w:rsidP="00000000" w:rsidRDefault="00000000" w:rsidRPr="00000000" w14:paraId="00000069">
      <w:pPr>
        <w:jc w:val="right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 — </w:t>
      </w:r>
      <w:hyperlink r:id="rId30">
        <w:r w:rsidDel="00000000" w:rsidR="00000000" w:rsidRPr="00000000">
          <w:rPr>
            <w:rFonts w:ascii="Montserrat" w:cs="Montserrat" w:eastAsia="Montserrat" w:hAnsi="Montserrat"/>
            <w:i w:val="1"/>
            <w:iCs w:val="1"/>
            <w:color w:val="1155cc"/>
            <w:u w:val="single"/>
            <w:rtl w:val="0"/>
          </w:rPr>
          <w:t xml:space="preserve">Paste Magazine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240" w:before="240" w:lineRule="auto"/>
        <w:jc w:val="both"/>
        <w:rPr>
          <w:rFonts w:ascii="Montserrat" w:cs="Montserrat" w:eastAsia="Montserrat" w:hAnsi="Montserrat"/>
          <w:b w:val="1"/>
          <w:bCs w:val="1"/>
          <w:highlight w:val="yellow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В целом критики сходятся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в том, что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«Ловушка для кролика» представляет собой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смелый режиссерский дебют, умело балансирующий между атмосферностью и жанровостью, предлагая зрителю богатый звуковой дизайн и уникальный визуальный опыт.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Многие рецензенты отмечают потенциал картины стать культовой в будущем.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jc w:val="right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— «”Ловушка для кролика” — взрослая сказка с элементами паранормального, исследующая темы тоски, уважения к природе и хрупких границ между мирами», </w:t>
      </w:r>
    </w:p>
    <w:p w:rsidR="00000000" w:rsidDel="00000000" w:rsidP="00000000" w:rsidRDefault="00000000" w:rsidRPr="00000000" w14:paraId="0000006C">
      <w:pPr>
        <w:jc w:val="right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—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  <w:hyperlink r:id="rId31">
        <w:r w:rsidDel="00000000" w:rsidR="00000000" w:rsidRPr="00000000">
          <w:rPr>
            <w:rFonts w:ascii="Montserrat" w:cs="Montserrat" w:eastAsia="Montserrat" w:hAnsi="Montserrat"/>
            <w:i w:val="1"/>
            <w:iCs w:val="1"/>
            <w:color w:val="1155cc"/>
            <w:u w:val="single"/>
            <w:rtl w:val="0"/>
          </w:rPr>
          <w:t xml:space="preserve">laughingplace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right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jc w:val="right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— «Загадочное и притягательное кино», </w:t>
      </w:r>
    </w:p>
    <w:p w:rsidR="00000000" w:rsidDel="00000000" w:rsidP="00000000" w:rsidRDefault="00000000" w:rsidRPr="00000000" w14:paraId="0000006F">
      <w:pPr>
        <w:jc w:val="right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— </w:t>
      </w:r>
      <w:hyperlink r:id="rId32">
        <w:r w:rsidDel="00000000" w:rsidR="00000000" w:rsidRPr="00000000">
          <w:rPr>
            <w:rFonts w:ascii="Montserrat" w:cs="Montserrat" w:eastAsia="Montserrat" w:hAnsi="Montserrat"/>
            <w:i w:val="1"/>
            <w:iCs w:val="1"/>
            <w:color w:val="1155cc"/>
            <w:u w:val="single"/>
            <w:rtl w:val="0"/>
          </w:rPr>
          <w:t xml:space="preserve">Screen Daily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righ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right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— «Чейни соединяет научную фантастику, хоррор, фольклор и драму, создавая по-настоящему уникальную историю»,</w:t>
      </w:r>
    </w:p>
    <w:p w:rsidR="00000000" w:rsidDel="00000000" w:rsidP="00000000" w:rsidRDefault="00000000" w:rsidRPr="00000000" w14:paraId="00000072">
      <w:pPr>
        <w:jc w:val="right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 — </w:t>
      </w:r>
      <w:hyperlink r:id="rId33">
        <w:r w:rsidDel="00000000" w:rsidR="00000000" w:rsidRPr="00000000">
          <w:rPr>
            <w:rFonts w:ascii="Montserrat" w:cs="Montserrat" w:eastAsia="Montserrat" w:hAnsi="Montserrat"/>
            <w:i w:val="1"/>
            <w:iCs w:val="1"/>
            <w:color w:val="1155cc"/>
            <w:u w:val="single"/>
            <w:rtl w:val="0"/>
          </w:rPr>
          <w:t xml:space="preserve">The Film Stage</w:t>
        </w:r>
      </w:hyperlink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</w:p>
    <w:p w:rsidR="00000000" w:rsidDel="00000000" w:rsidP="00000000" w:rsidRDefault="00000000" w:rsidRPr="00000000" w14:paraId="00000073">
      <w:pPr>
        <w:spacing w:lin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240" w:lineRule="auto"/>
        <w:jc w:val="both"/>
        <w:rPr>
          <w:rFonts w:ascii="Montserrat" w:cs="Montserrat" w:eastAsia="Montserrat" w:hAnsi="Montserrat"/>
          <w:b w:val="1"/>
          <w:bCs w:val="1"/>
          <w:color w:val="202122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02122"/>
          <w:highlight w:val="white"/>
          <w:rtl w:val="0"/>
        </w:rPr>
        <w:t xml:space="preserve">Прокат на территории РФ осуществляет правообладатель картины кинопрокатная компания Про:взгляд. </w:t>
      </w:r>
    </w:p>
    <w:p w:rsidR="00000000" w:rsidDel="00000000" w:rsidP="00000000" w:rsidRDefault="00000000" w:rsidRPr="00000000" w14:paraId="00000075">
      <w:pPr>
        <w:spacing w:line="240" w:lineRule="auto"/>
        <w:jc w:val="both"/>
        <w:rPr>
          <w:rFonts w:ascii="Montserrat" w:cs="Montserrat" w:eastAsia="Montserrat" w:hAnsi="Montserrat"/>
          <w:b w:val="1"/>
          <w:bCs w:val="1"/>
          <w:color w:val="2021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40" w:lineRule="auto"/>
        <w:jc w:val="both"/>
        <w:rPr>
          <w:rFonts w:ascii="Montserrat" w:cs="Montserrat" w:eastAsia="Montserrat" w:hAnsi="Montserrat"/>
          <w:i w:val="1"/>
          <w:iCs w:val="1"/>
          <w:color w:val="202122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color w:val="202122"/>
          <w:highlight w:val="white"/>
          <w:rtl w:val="0"/>
        </w:rPr>
        <w:t xml:space="preserve">Про:взгляд —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202122"/>
          <w:highlight w:val="white"/>
          <w:rtl w:val="0"/>
        </w:rPr>
        <w:t xml:space="preserve"> независимая кинопрокатная (дистрибьюторская) компания, проповедующая бутиковый подход, один из лидеров в сегменте. Резонансные фильмы, выверенная отборочная политика и особый подход к подготовке встречи кино со зрителем обуславливают узнаваемый почерк и яркие кейсы в биографии. С 2013 года в пакете компании — фильмы, поддерживающие самые актуальные тенденции в современном кинематографе: «Паразиты», «Поезд в Пусан», «Сквозь снег», «Пылающий», «Аритмия», «Пугало», «Человек из Подольска», «Анатомия падения», «Птица», «Мелочи жизни», «Выход 8», «Умри моя любовь» и другие. </w:t>
      </w:r>
    </w:p>
    <w:p w:rsidR="00000000" w:rsidDel="00000000" w:rsidP="00000000" w:rsidRDefault="00000000" w:rsidRPr="00000000" w14:paraId="00000077">
      <w:pPr>
        <w:spacing w:line="240" w:lineRule="auto"/>
        <w:jc w:val="both"/>
        <w:rPr>
          <w:rFonts w:ascii="Montserrat" w:cs="Montserrat" w:eastAsia="Montserrat" w:hAnsi="Montserrat"/>
          <w:i w:val="1"/>
          <w:iCs w:val="1"/>
          <w:color w:val="2021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240" w:lineRule="auto"/>
        <w:jc w:val="both"/>
        <w:rPr>
          <w:rFonts w:ascii="Montserrat" w:cs="Montserrat" w:eastAsia="Montserrat" w:hAnsi="Montserrat"/>
          <w:color w:val="2021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jc w:val="both"/>
        <w:rPr>
          <w:rFonts w:ascii="Montserrat" w:cs="Montserrat" w:eastAsia="Montserrat" w:hAnsi="Montserrat"/>
          <w:b w:val="1"/>
          <w:bCs w:val="1"/>
          <w:color w:val="202122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02122"/>
          <w:highlight w:val="white"/>
          <w:rtl w:val="0"/>
        </w:rPr>
        <w:t xml:space="preserve">По вопросам аккредитаций, сотрудничества и дополнительных материалов: </w:t>
      </w:r>
    </w:p>
    <w:p w:rsidR="00000000" w:rsidDel="00000000" w:rsidP="00000000" w:rsidRDefault="00000000" w:rsidRPr="00000000" w14:paraId="0000007A">
      <w:pPr>
        <w:jc w:val="both"/>
        <w:rPr>
          <w:rFonts w:ascii="Montserrat" w:cs="Montserrat" w:eastAsia="Montserrat" w:hAnsi="Montserrat"/>
          <w:color w:val="202122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color w:val="202122"/>
          <w:highlight w:val="white"/>
          <w:rtl w:val="0"/>
        </w:rPr>
        <w:t xml:space="preserve">Евгения Шкловер  </w:t>
      </w:r>
    </w:p>
    <w:p w:rsidR="00000000" w:rsidDel="00000000" w:rsidP="00000000" w:rsidRDefault="00000000" w:rsidRPr="00000000" w14:paraId="0000007B">
      <w:pPr>
        <w:jc w:val="both"/>
        <w:rPr>
          <w:rFonts w:ascii="Montserrat" w:cs="Montserrat" w:eastAsia="Montserrat" w:hAnsi="Montserrat"/>
          <w:color w:val="202122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color w:val="202122"/>
          <w:highlight w:val="white"/>
          <w:rtl w:val="0"/>
        </w:rPr>
        <w:t xml:space="preserve">Почта: ev.shklover@provzglyad.com</w:t>
      </w:r>
    </w:p>
    <w:p w:rsidR="00000000" w:rsidDel="00000000" w:rsidP="00000000" w:rsidRDefault="00000000" w:rsidRPr="00000000" w14:paraId="0000007C">
      <w:pPr>
        <w:jc w:val="both"/>
        <w:rPr>
          <w:rFonts w:ascii="Montserrat" w:cs="Montserrat" w:eastAsia="Montserrat" w:hAnsi="Montserrat"/>
          <w:color w:val="202122"/>
          <w:highlight w:val="white"/>
        </w:rPr>
      </w:pPr>
      <w:r w:rsidDel="00000000" w:rsidR="00000000" w:rsidRPr="00000000">
        <w:rPr>
          <w:rFonts w:ascii="Montserrat" w:cs="Montserrat" w:eastAsia="Montserrat" w:hAnsi="Montserrat"/>
          <w:color w:val="202122"/>
          <w:highlight w:val="white"/>
          <w:rtl w:val="0"/>
        </w:rPr>
        <w:t xml:space="preserve">telegram: @zhenyashklover </w:t>
      </w:r>
    </w:p>
    <w:p w:rsidR="00000000" w:rsidDel="00000000" w:rsidP="00000000" w:rsidRDefault="00000000" w:rsidRPr="00000000" w14:paraId="0000007D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color w:val="202122"/>
          <w:highlight w:val="white"/>
          <w:rtl w:val="0"/>
        </w:rPr>
        <w:t xml:space="preserve">+7 (999) 529 16 04</w:t>
      </w:r>
      <w:r w:rsidDel="00000000" w:rsidR="00000000" w:rsidRPr="00000000">
        <w:rPr>
          <w:rtl w:val="0"/>
        </w:rPr>
      </w:r>
    </w:p>
    <w:sectPr>
      <w:headerReference r:id="rId34" w:type="default"/>
      <w:footerReference r:id="rId35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imdb.com/title/tt29567402/" TargetMode="External"/><Relationship Id="rId22" Type="http://schemas.openxmlformats.org/officeDocument/2006/relationships/hyperlink" Target="https://deadline.com/2025/01/rabbit-trap-review-dev-patel-sundance-1236260465/" TargetMode="External"/><Relationship Id="rId21" Type="http://schemas.openxmlformats.org/officeDocument/2006/relationships/hyperlink" Target="https://therollingtape.com/rabbit-trap-review-folk-horror-with-more-craft-than-clarity/" TargetMode="External"/><Relationship Id="rId24" Type="http://schemas.openxmlformats.org/officeDocument/2006/relationships/hyperlink" Target="https://hyperrealfilm.club/reviews/2025/2/19/sundance-2025-review-rabbit-trap#:~:text=Rabbit%20Trap%20almost%20makes%20up,that%20completely%20immerses%20the%20audience" TargetMode="External"/><Relationship Id="rId23" Type="http://schemas.openxmlformats.org/officeDocument/2006/relationships/hyperlink" Target="https://www.theguardian.com/film/2025/jan/26/rabbit-trap-review-dev-patel#:~:text=moved%20to%20a%20remote%20Welsh,proving%20to%20be%20entirely%20transporti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vk.com/video-25115900_456240468" TargetMode="External"/><Relationship Id="rId26" Type="http://schemas.openxmlformats.org/officeDocument/2006/relationships/hyperlink" Target="https://screenrant.com/rabbit-trap-movie-review/" TargetMode="External"/><Relationship Id="rId25" Type="http://schemas.openxmlformats.org/officeDocument/2006/relationships/hyperlink" Target="https://www.theguardian.com/film/2025/jan/26/rabbit-trap-review-dev-patel#:~:text=moved%20to%20a%20remote%20Welsh,proving%20to%20be%20entirely%20transporting" TargetMode="External"/><Relationship Id="rId28" Type="http://schemas.openxmlformats.org/officeDocument/2006/relationships/hyperlink" Target="https://therollingtape.com/rabbit-trap-review-folk-horror-with-more-craft-than-clarity/" TargetMode="External"/><Relationship Id="rId27" Type="http://schemas.openxmlformats.org/officeDocument/2006/relationships/hyperlink" Target="https://theplaylist.net/rabbit-trap-review-dev-patel-records-spirits-in-a-sound-design-masterwork-sundance-20250125/" TargetMode="Externa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29" Type="http://schemas.openxmlformats.org/officeDocument/2006/relationships/hyperlink" Target="https://hyperrealfilm.club/reviews/2025/2/19/sundance-2025-review-rabbit-trap#:~:text=Rabbit%20Trap%20almost%20makes%20up,that%20completely%20immerses%20the%20audience" TargetMode="External"/><Relationship Id="rId7" Type="http://schemas.openxmlformats.org/officeDocument/2006/relationships/hyperlink" Target="https://drive.google.com/drive/folders/1NNhyPKIul8ydkDTm6dC8sv5AO6_f1GnH?usp=drive_link" TargetMode="External"/><Relationship Id="rId8" Type="http://schemas.openxmlformats.org/officeDocument/2006/relationships/hyperlink" Target="https://www.kinopoisk.ru/film/5420766/video/206865/" TargetMode="External"/><Relationship Id="rId31" Type="http://schemas.openxmlformats.org/officeDocument/2006/relationships/hyperlink" Target="https://www.laughingplace.com/w/entertainment/film-review-rabbit-trap-sundance/" TargetMode="External"/><Relationship Id="rId30" Type="http://schemas.openxmlformats.org/officeDocument/2006/relationships/hyperlink" Target="https://www.pastemagazine.com/movies/horror-movies/rabbit-trap-review-horror-movie-dev-patel-audio-sound-folk-horror-rosy-mcewen-jade-croot" TargetMode="External"/><Relationship Id="rId11" Type="http://schemas.openxmlformats.org/officeDocument/2006/relationships/hyperlink" Target="https://drive.google.com/file/d/1uvkFLVdOUft6dSt6Hnr_OBAZOD1qznZz/view?usp=sharing" TargetMode="External"/><Relationship Id="rId33" Type="http://schemas.openxmlformats.org/officeDocument/2006/relationships/hyperlink" Target="https://thefilmstage.com/sundance-review-rabbit-trap-sets-dev-patel-into-a-wholly-immersive-horror-story/" TargetMode="External"/><Relationship Id="rId10" Type="http://schemas.openxmlformats.org/officeDocument/2006/relationships/hyperlink" Target="https://www.youtube.com/watch?v=86AIvKtkevw" TargetMode="External"/><Relationship Id="rId32" Type="http://schemas.openxmlformats.org/officeDocument/2006/relationships/hyperlink" Target="https://www.screendaily.com/reviews/rabbit-trap-sundance-review/5201127.article" TargetMode="External"/><Relationship Id="rId13" Type="http://schemas.openxmlformats.org/officeDocument/2006/relationships/hyperlink" Target="https://drive.google.com/file/d/1WF2mhE4YA_RvPk8ERsU3PfDh8peHREXL/view?usp=sharing" TargetMode="External"/><Relationship Id="rId35" Type="http://schemas.openxmlformats.org/officeDocument/2006/relationships/footer" Target="footer1.xml"/><Relationship Id="rId12" Type="http://schemas.openxmlformats.org/officeDocument/2006/relationships/hyperlink" Target="https://drive.google.com/drive/folders/1w8EMxwjS_ZUtBKT0HX4yNKaZalF-yLGY?usp=drive_link" TargetMode="External"/><Relationship Id="rId34" Type="http://schemas.openxmlformats.org/officeDocument/2006/relationships/header" Target="header1.xml"/><Relationship Id="rId15" Type="http://schemas.openxmlformats.org/officeDocument/2006/relationships/hyperlink" Target="https://drive.google.com/drive/u/0/folders/1qDMzlGRVsqmL5nrS0No6eXGP9eHx9ukc" TargetMode="External"/><Relationship Id="rId14" Type="http://schemas.openxmlformats.org/officeDocument/2006/relationships/hyperlink" Target="https://drive.google.com/drive/u/0/folders/19ykKNG_ZSNEqTKRNSFPyWHiyY5ic4zC1" TargetMode="External"/><Relationship Id="rId17" Type="http://schemas.openxmlformats.org/officeDocument/2006/relationships/hyperlink" Target="https://en.wikipedia.org/wiki/Rabbit_Trap" TargetMode="External"/><Relationship Id="rId16" Type="http://schemas.openxmlformats.org/officeDocument/2006/relationships/hyperlink" Target="https://drive.google.com/file/d/1TFghLSk9phIt_kFHezy_2fBhrkkiXy6h/view?usp=sharing" TargetMode="External"/><Relationship Id="rId19" Type="http://schemas.openxmlformats.org/officeDocument/2006/relationships/hyperlink" Target="https://www.rogerebert.com/reviews/rabbit-trap-dev-patel-film-review-2025" TargetMode="External"/><Relationship Id="rId18" Type="http://schemas.openxmlformats.org/officeDocument/2006/relationships/hyperlink" Target="https://thefilmstage.com/sundance-review-rabbit-trap-sets-dev-patel-into-a-wholly-immersive-horror-story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